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B2" w:rsidRDefault="00F50F82" w:rsidP="00F50F82">
      <w:pPr>
        <w:jc w:val="center"/>
        <w:rPr>
          <w:b/>
          <w:sz w:val="36"/>
          <w:szCs w:val="36"/>
        </w:rPr>
      </w:pPr>
      <w:bookmarkStart w:id="0" w:name="_GoBack"/>
      <w:bookmarkEnd w:id="0"/>
      <w:r w:rsidRPr="00F50F82">
        <w:rPr>
          <w:b/>
          <w:sz w:val="36"/>
          <w:szCs w:val="36"/>
        </w:rPr>
        <w:t>Confined Space Entry P</w:t>
      </w:r>
      <w:r w:rsidR="00EA28B2">
        <w:rPr>
          <w:b/>
          <w:sz w:val="36"/>
          <w:szCs w:val="36"/>
        </w:rPr>
        <w:t>lan</w:t>
      </w:r>
    </w:p>
    <w:p w:rsidR="00B300CB" w:rsidRDefault="00B300CB" w:rsidP="00F50F82">
      <w:pPr>
        <w:jc w:val="center"/>
        <w:rPr>
          <w:b/>
          <w:sz w:val="36"/>
          <w:szCs w:val="36"/>
        </w:rPr>
      </w:pPr>
      <w:r>
        <w:rPr>
          <w:b/>
          <w:sz w:val="36"/>
          <w:szCs w:val="36"/>
        </w:rPr>
        <w:t>{Template}</w:t>
      </w:r>
    </w:p>
    <w:p w:rsidR="00F50F82" w:rsidRDefault="002A5C09" w:rsidP="00F50F82">
      <w:pPr>
        <w:jc w:val="center"/>
        <w:rPr>
          <w:b/>
          <w:sz w:val="36"/>
          <w:szCs w:val="36"/>
        </w:rPr>
      </w:pPr>
      <w:sdt>
        <w:sdtPr>
          <w:rPr>
            <w:b/>
            <w:sz w:val="36"/>
            <w:szCs w:val="36"/>
          </w:rPr>
          <w:id w:val="1300421276"/>
          <w:placeholder>
            <w:docPart w:val="4C51D42DB55D4442807F9F6971230EDB"/>
          </w:placeholder>
          <w:showingPlcHdr/>
        </w:sdtPr>
        <w:sdtEndPr/>
        <w:sdtContent>
          <w:r w:rsidR="00F50F82" w:rsidRPr="00F50F82">
            <w:rPr>
              <w:b/>
              <w:i/>
              <w:sz w:val="36"/>
              <w:szCs w:val="36"/>
            </w:rPr>
            <w:t>[</w:t>
          </w:r>
          <w:r w:rsidR="005C28B6">
            <w:rPr>
              <w:b/>
              <w:i/>
              <w:sz w:val="36"/>
              <w:szCs w:val="36"/>
              <w:highlight w:val="yellow"/>
            </w:rPr>
            <w:t>Enter Dep</w:t>
          </w:r>
          <w:r w:rsidR="001230AB">
            <w:rPr>
              <w:b/>
              <w:i/>
              <w:sz w:val="36"/>
              <w:szCs w:val="36"/>
              <w:highlight w:val="yellow"/>
            </w:rPr>
            <w:t>artmen</w:t>
          </w:r>
          <w:r w:rsidR="005C28B6">
            <w:rPr>
              <w:b/>
              <w:i/>
              <w:sz w:val="36"/>
              <w:szCs w:val="36"/>
              <w:highlight w:val="yellow"/>
            </w:rPr>
            <w:t>t/Org</w:t>
          </w:r>
          <w:r w:rsidR="001230AB">
            <w:rPr>
              <w:b/>
              <w:i/>
              <w:sz w:val="36"/>
              <w:szCs w:val="36"/>
              <w:highlight w:val="yellow"/>
            </w:rPr>
            <w:t>anization</w:t>
          </w:r>
          <w:r w:rsidR="005C28B6">
            <w:rPr>
              <w:b/>
              <w:i/>
              <w:sz w:val="36"/>
              <w:szCs w:val="36"/>
              <w:highlight w:val="yellow"/>
            </w:rPr>
            <w:t xml:space="preserve"> </w:t>
          </w:r>
          <w:r w:rsidR="00F50F82" w:rsidRPr="00F50F82">
            <w:rPr>
              <w:b/>
              <w:i/>
              <w:sz w:val="36"/>
              <w:szCs w:val="36"/>
              <w:highlight w:val="yellow"/>
            </w:rPr>
            <w:t>Name</w:t>
          </w:r>
          <w:r w:rsidR="00F50F82">
            <w:rPr>
              <w:b/>
              <w:i/>
              <w:sz w:val="36"/>
              <w:szCs w:val="36"/>
            </w:rPr>
            <w:t>]</w:t>
          </w:r>
        </w:sdtContent>
      </w:sdt>
    </w:p>
    <w:p w:rsidR="00D607F6" w:rsidRPr="007B7452" w:rsidRDefault="0012634B" w:rsidP="00D607F6">
      <w:pPr>
        <w:ind w:left="270"/>
        <w:rPr>
          <w:rStyle w:val="Hyperlink"/>
          <w:rFonts w:ascii="Calibri" w:hAnsi="Calibri"/>
          <w:i/>
          <w:color w:val="auto"/>
          <w:u w:val="none"/>
        </w:rPr>
      </w:pPr>
      <w:r w:rsidRPr="0012634B">
        <w:rPr>
          <w:i/>
        </w:rPr>
        <w:t>[</w:t>
      </w:r>
      <w:r w:rsidR="00707580">
        <w:rPr>
          <w:i/>
        </w:rPr>
        <w:t xml:space="preserve">Instructions: </w:t>
      </w:r>
      <w:r w:rsidRPr="0012634B">
        <w:rPr>
          <w:i/>
        </w:rPr>
        <w:t xml:space="preserve">Use this template document to customize department/organization specific </w:t>
      </w:r>
      <w:r w:rsidR="00707580">
        <w:rPr>
          <w:i/>
        </w:rPr>
        <w:t xml:space="preserve">responsibilities and </w:t>
      </w:r>
      <w:r w:rsidRPr="0012634B">
        <w:rPr>
          <w:i/>
        </w:rPr>
        <w:t xml:space="preserve">procedures for meeting the </w:t>
      </w:r>
      <w:hyperlink r:id="rId8" w:history="1">
        <w:r w:rsidRPr="00EB1551">
          <w:rPr>
            <w:rStyle w:val="Hyperlink"/>
            <w:i/>
          </w:rPr>
          <w:t>UW Confined Space Entry Program</w:t>
        </w:r>
      </w:hyperlink>
      <w:r w:rsidRPr="0012634B">
        <w:rPr>
          <w:i/>
        </w:rPr>
        <w:t xml:space="preserve"> requirements.</w:t>
      </w:r>
      <w:r w:rsidR="00D607F6" w:rsidRPr="00D607F6">
        <w:rPr>
          <w:rStyle w:val="Hyperlink"/>
          <w:rFonts w:ascii="Calibri" w:hAnsi="Calibri"/>
          <w:color w:val="auto"/>
          <w:u w:val="none"/>
        </w:rPr>
        <w:t xml:space="preserve"> </w:t>
      </w:r>
      <w:r w:rsidR="00D607F6" w:rsidRPr="007B7452">
        <w:rPr>
          <w:rStyle w:val="Hyperlink"/>
          <w:rFonts w:ascii="Calibri" w:hAnsi="Calibri"/>
          <w:i/>
          <w:color w:val="auto"/>
          <w:u w:val="none"/>
        </w:rPr>
        <w:t>UW Environmental Health &amp; Safety (EH&amp;S) will work with departments and organizations to help them meet the requirements of the Confined Space Entry Program.</w:t>
      </w:r>
      <w:r w:rsidR="00FD0318">
        <w:rPr>
          <w:rStyle w:val="Hyperlink"/>
          <w:rFonts w:ascii="Calibri" w:hAnsi="Calibri"/>
          <w:i/>
          <w:color w:val="auto"/>
          <w:u w:val="none"/>
        </w:rPr>
        <w:t>]</w:t>
      </w:r>
    </w:p>
    <w:p w:rsidR="005B2A18" w:rsidRPr="00302F5D" w:rsidRDefault="00FD3C67" w:rsidP="00F50F82">
      <w:pPr>
        <w:rPr>
          <w:b/>
        </w:rPr>
      </w:pPr>
      <w:r w:rsidRPr="00302F5D">
        <w:rPr>
          <w:b/>
        </w:rPr>
        <w:t xml:space="preserve">1. </w:t>
      </w:r>
      <w:r w:rsidR="00F50F82" w:rsidRPr="006144FF">
        <w:rPr>
          <w:b/>
          <w:caps/>
        </w:rPr>
        <w:t>Intro</w:t>
      </w:r>
      <w:r w:rsidR="005B2A18" w:rsidRPr="006144FF">
        <w:rPr>
          <w:b/>
          <w:caps/>
        </w:rPr>
        <w:t>duction</w:t>
      </w:r>
    </w:p>
    <w:p w:rsidR="00F50F82" w:rsidRPr="005C28B6" w:rsidRDefault="00591393" w:rsidP="00CD6728">
      <w:pPr>
        <w:ind w:left="270"/>
        <w:rPr>
          <w:rStyle w:val="Hyperlink"/>
          <w:rFonts w:ascii="Calibri" w:hAnsi="Calibri"/>
          <w:color w:val="auto"/>
          <w:u w:val="none"/>
        </w:rPr>
      </w:pPr>
      <w:r w:rsidRPr="005C28B6">
        <w:t xml:space="preserve">This document is a </w:t>
      </w:r>
      <w:r w:rsidR="005B2A18" w:rsidRPr="005C28B6">
        <w:t>companion</w:t>
      </w:r>
      <w:r w:rsidRPr="005C28B6">
        <w:t xml:space="preserve"> to the </w:t>
      </w:r>
      <w:hyperlink r:id="rId9" w:history="1">
        <w:r w:rsidRPr="00EB1551">
          <w:rPr>
            <w:rStyle w:val="Hyperlink"/>
          </w:rPr>
          <w:t>U</w:t>
        </w:r>
        <w:r w:rsidR="00302F5D" w:rsidRPr="00EB1551">
          <w:rPr>
            <w:rStyle w:val="Hyperlink"/>
          </w:rPr>
          <w:t xml:space="preserve">niversity of </w:t>
        </w:r>
        <w:r w:rsidRPr="00EB1551">
          <w:rPr>
            <w:rStyle w:val="Hyperlink"/>
          </w:rPr>
          <w:t>W</w:t>
        </w:r>
        <w:r w:rsidR="00302F5D" w:rsidRPr="00EB1551">
          <w:rPr>
            <w:rStyle w:val="Hyperlink"/>
          </w:rPr>
          <w:t>ashington</w:t>
        </w:r>
        <w:r w:rsidRPr="00EB1551">
          <w:rPr>
            <w:rStyle w:val="Hyperlink"/>
          </w:rPr>
          <w:t xml:space="preserve"> Confined Space Entry Program</w:t>
        </w:r>
      </w:hyperlink>
      <w:r w:rsidRPr="005C28B6">
        <w:t xml:space="preserve"> that </w:t>
      </w:r>
      <w:r w:rsidR="00FA690A" w:rsidRPr="005C28B6">
        <w:t>document</w:t>
      </w:r>
      <w:r w:rsidR="00FD0318">
        <w:t>s</w:t>
      </w:r>
      <w:r w:rsidR="00FA690A" w:rsidRPr="005C28B6">
        <w:t xml:space="preserve"> detailed </w:t>
      </w:r>
      <w:r w:rsidR="00FD0318">
        <w:t xml:space="preserve">responsibilities and </w:t>
      </w:r>
      <w:r w:rsidR="00FA690A" w:rsidRPr="005C28B6">
        <w:t>procedures for</w:t>
      </w:r>
      <w:r w:rsidR="009D2B9E" w:rsidRPr="005C28B6">
        <w:t xml:space="preserve"> safe entry into</w:t>
      </w:r>
      <w:r w:rsidR="00FA690A" w:rsidRPr="005C28B6">
        <w:t xml:space="preserve"> the </w:t>
      </w:r>
      <w:r w:rsidR="009D2B9E" w:rsidRPr="005C28B6">
        <w:t xml:space="preserve">specific </w:t>
      </w:r>
      <w:r w:rsidR="00FA690A" w:rsidRPr="005C28B6">
        <w:t xml:space="preserve">permit-required confined spaces </w:t>
      </w:r>
      <w:r w:rsidR="00B04A5C">
        <w:t>managed by</w:t>
      </w:r>
      <w:r w:rsidR="00D20883">
        <w:t xml:space="preserve"> </w:t>
      </w:r>
      <w:sdt>
        <w:sdtPr>
          <w:id w:val="-1645113962"/>
          <w:placeholder>
            <w:docPart w:val="CFC00FC008B346FB94BCE47915DC5A1C"/>
          </w:placeholder>
          <w:showingPlcHdr/>
        </w:sdtPr>
        <w:sdtEndPr/>
        <w:sdtContent>
          <w:r w:rsidR="00D20883" w:rsidRPr="00D20883">
            <w:rPr>
              <w:i/>
              <w:color w:val="808080"/>
            </w:rPr>
            <w:t>[</w:t>
          </w:r>
          <w:r w:rsidR="00E249C7">
            <w:rPr>
              <w:i/>
              <w:color w:val="808080"/>
              <w:highlight w:val="yellow"/>
            </w:rPr>
            <w:t>E</w:t>
          </w:r>
          <w:r w:rsidR="00D20883" w:rsidRPr="003B2959">
            <w:rPr>
              <w:i/>
              <w:color w:val="808080"/>
              <w:highlight w:val="yellow"/>
            </w:rPr>
            <w:t>nter dept./org. name</w:t>
          </w:r>
          <w:r w:rsidR="00D20883" w:rsidRPr="00D20883">
            <w:rPr>
              <w:i/>
              <w:color w:val="808080"/>
            </w:rPr>
            <w:t>]</w:t>
          </w:r>
        </w:sdtContent>
      </w:sdt>
      <w:r w:rsidR="00FA690A" w:rsidRPr="005C28B6">
        <w:t xml:space="preserve">. </w:t>
      </w:r>
      <w:r w:rsidR="00BC7C63" w:rsidRPr="005C28B6">
        <w:t xml:space="preserve">All </w:t>
      </w:r>
      <w:r w:rsidR="00B04A5C">
        <w:t>applicable elements</w:t>
      </w:r>
      <w:r w:rsidR="00B04A5C" w:rsidRPr="005C28B6">
        <w:t xml:space="preserve"> </w:t>
      </w:r>
      <w:r w:rsidR="00BC7C63" w:rsidRPr="005C28B6">
        <w:t xml:space="preserve">in the </w:t>
      </w:r>
      <w:hyperlink r:id="rId10" w:history="1">
        <w:r w:rsidR="00FD3C67" w:rsidRPr="00EB1551">
          <w:rPr>
            <w:rStyle w:val="Hyperlink"/>
          </w:rPr>
          <w:t xml:space="preserve">UW Confined Space Entry </w:t>
        </w:r>
        <w:r w:rsidR="00BC7C63" w:rsidRPr="00EB1551">
          <w:rPr>
            <w:rStyle w:val="Hyperlink"/>
          </w:rPr>
          <w:t>Program</w:t>
        </w:r>
      </w:hyperlink>
      <w:r w:rsidR="00FD3C67" w:rsidRPr="005C28B6">
        <w:t xml:space="preserve"> </w:t>
      </w:r>
      <w:r w:rsidR="00BC7C63" w:rsidRPr="005C28B6">
        <w:t xml:space="preserve">must be followed, which is required by the </w:t>
      </w:r>
      <w:r w:rsidR="00BC7C63" w:rsidRPr="005C28B6">
        <w:rPr>
          <w:rFonts w:ascii="Calibri" w:hAnsi="Calibri"/>
        </w:rPr>
        <w:t xml:space="preserve">Washington Administrative </w:t>
      </w:r>
      <w:hyperlink r:id="rId11" w:history="1">
        <w:r w:rsidR="00BC7C63" w:rsidRPr="005C28B6">
          <w:rPr>
            <w:rStyle w:val="Hyperlink"/>
            <w:rFonts w:ascii="Calibri" w:hAnsi="Calibri"/>
          </w:rPr>
          <w:t>Code 296-809 (Confined Spaces)</w:t>
        </w:r>
      </w:hyperlink>
      <w:r w:rsidR="00DD291C" w:rsidRPr="005C28B6">
        <w:rPr>
          <w:rStyle w:val="Hyperlink"/>
          <w:rFonts w:ascii="Calibri" w:hAnsi="Calibri"/>
          <w:color w:val="auto"/>
          <w:u w:val="none"/>
        </w:rPr>
        <w:t>.</w:t>
      </w:r>
    </w:p>
    <w:p w:rsidR="00C13FE2" w:rsidRPr="00436AC0" w:rsidRDefault="00C13FE2" w:rsidP="00C13FE2">
      <w:pPr>
        <w:rPr>
          <w:rStyle w:val="Hyperlink"/>
          <w:rFonts w:ascii="Calibri" w:hAnsi="Calibri"/>
          <w:b/>
          <w:caps/>
          <w:color w:val="auto"/>
          <w:u w:val="none"/>
        </w:rPr>
      </w:pPr>
      <w:r>
        <w:rPr>
          <w:rStyle w:val="Hyperlink"/>
          <w:rFonts w:ascii="Calibri" w:hAnsi="Calibri"/>
          <w:b/>
          <w:color w:val="auto"/>
          <w:u w:val="none"/>
        </w:rPr>
        <w:t>2</w:t>
      </w:r>
      <w:r w:rsidRPr="00302F5D">
        <w:rPr>
          <w:rStyle w:val="Hyperlink"/>
          <w:rFonts w:ascii="Calibri" w:hAnsi="Calibri"/>
          <w:b/>
          <w:color w:val="auto"/>
          <w:u w:val="none"/>
        </w:rPr>
        <w:t xml:space="preserve">. </w:t>
      </w:r>
      <w:r w:rsidRPr="00436AC0">
        <w:rPr>
          <w:rStyle w:val="Hyperlink"/>
          <w:rFonts w:ascii="Calibri" w:hAnsi="Calibri"/>
          <w:b/>
          <w:caps/>
          <w:color w:val="auto"/>
          <w:u w:val="none"/>
        </w:rPr>
        <w:t>Roles and Responsibilities</w:t>
      </w:r>
    </w:p>
    <w:p w:rsidR="00C13FE2" w:rsidRDefault="00C13FE2" w:rsidP="00C13FE2">
      <w:pPr>
        <w:rPr>
          <w:i/>
        </w:rPr>
      </w:pPr>
      <w:r w:rsidRPr="00102E15">
        <w:rPr>
          <w:rStyle w:val="Hyperlink"/>
          <w:rFonts w:ascii="Calibri" w:hAnsi="Calibri"/>
          <w:i/>
          <w:color w:val="auto"/>
          <w:u w:val="none"/>
        </w:rPr>
        <w:t xml:space="preserve">[Describe </w:t>
      </w:r>
      <w:r>
        <w:rPr>
          <w:rStyle w:val="Hyperlink"/>
          <w:rFonts w:ascii="Calibri" w:hAnsi="Calibri"/>
          <w:i/>
          <w:color w:val="auto"/>
          <w:u w:val="none"/>
        </w:rPr>
        <w:t xml:space="preserve">how the department/organization manages the confined spaces in their area and responsible employees/positions to meet the overall requirements of </w:t>
      </w:r>
      <w:r w:rsidRPr="003C0983">
        <w:rPr>
          <w:rStyle w:val="Hyperlink"/>
          <w:rFonts w:ascii="Calibri" w:hAnsi="Calibri"/>
          <w:i/>
          <w:color w:val="auto"/>
          <w:u w:val="none"/>
        </w:rPr>
        <w:t xml:space="preserve">the </w:t>
      </w:r>
      <w:hyperlink r:id="rId12" w:history="1">
        <w:r w:rsidRPr="00EB1551">
          <w:rPr>
            <w:rStyle w:val="Hyperlink"/>
            <w:i/>
          </w:rPr>
          <w:t>UW Confined Space Entry Program</w:t>
        </w:r>
      </w:hyperlink>
      <w:r w:rsidRPr="003C0983">
        <w:rPr>
          <w:i/>
        </w:rPr>
        <w:t>.]</w:t>
      </w:r>
    </w:p>
    <w:sdt>
      <w:sdtPr>
        <w:rPr>
          <w:rStyle w:val="Hyperlink"/>
          <w:rFonts w:ascii="Calibri" w:hAnsi="Calibri"/>
          <w:color w:val="auto"/>
          <w:u w:val="none"/>
        </w:rPr>
        <w:id w:val="698904850"/>
        <w:placeholder>
          <w:docPart w:val="B50D40C9E8FD44AA9B504467E4976B61"/>
        </w:placeholder>
        <w:showingPlcHd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plan management and responsible employees/positions</w:t>
          </w:r>
          <w:r w:rsidRPr="00673E67">
            <w:rPr>
              <w:rStyle w:val="PlaceholderText"/>
              <w:i/>
            </w:rPr>
            <w:t>]</w:t>
          </w:r>
        </w:p>
      </w:sdtContent>
    </w:sdt>
    <w:p w:rsidR="003B6EEF" w:rsidRPr="00436AC0" w:rsidRDefault="00C13FE2" w:rsidP="00C13FE2">
      <w:pPr>
        <w:rPr>
          <w:rStyle w:val="Hyperlink"/>
          <w:rFonts w:ascii="Calibri" w:hAnsi="Calibri"/>
          <w:b/>
          <w:caps/>
          <w:color w:val="auto"/>
          <w:u w:val="none"/>
        </w:rPr>
      </w:pPr>
      <w:r>
        <w:rPr>
          <w:rStyle w:val="Hyperlink"/>
          <w:rFonts w:ascii="Calibri" w:hAnsi="Calibri"/>
          <w:b/>
          <w:color w:val="auto"/>
          <w:u w:val="none"/>
        </w:rPr>
        <w:t xml:space="preserve"> 3</w:t>
      </w:r>
      <w:r w:rsidR="003B6EEF" w:rsidRPr="00302F5D">
        <w:rPr>
          <w:rStyle w:val="Hyperlink"/>
          <w:rFonts w:ascii="Calibri" w:hAnsi="Calibri"/>
          <w:b/>
          <w:color w:val="auto"/>
          <w:u w:val="none"/>
        </w:rPr>
        <w:t xml:space="preserve">. </w:t>
      </w:r>
      <w:r w:rsidR="003B6EEF" w:rsidRPr="00436AC0">
        <w:rPr>
          <w:rStyle w:val="Hyperlink"/>
          <w:rFonts w:ascii="Calibri" w:hAnsi="Calibri"/>
          <w:b/>
          <w:caps/>
          <w:color w:val="auto"/>
          <w:u w:val="none"/>
        </w:rPr>
        <w:t>Inventory of Confined Spaces</w:t>
      </w:r>
    </w:p>
    <w:p w:rsidR="00CD6728" w:rsidRPr="00B20818" w:rsidRDefault="007C40AB" w:rsidP="00CD6728">
      <w:pPr>
        <w:pStyle w:val="Default"/>
        <w:ind w:left="270"/>
        <w:rPr>
          <w:rFonts w:asciiTheme="minorHAnsi" w:hAnsiTheme="minorHAnsi"/>
          <w:sz w:val="22"/>
          <w:szCs w:val="22"/>
        </w:rPr>
      </w:pPr>
      <w:r>
        <w:rPr>
          <w:rFonts w:asciiTheme="minorHAnsi" w:hAnsiTheme="minorHAnsi"/>
          <w:sz w:val="22"/>
          <w:szCs w:val="22"/>
        </w:rPr>
        <w:t xml:space="preserve">The </w:t>
      </w:r>
      <w:sdt>
        <w:sdtPr>
          <w:id w:val="1098829902"/>
          <w:placeholder>
            <w:docPart w:val="E639A16C477E4DDDA344440AB89AA7AD"/>
          </w:placeholder>
          <w:showingPlcHdr/>
        </w:sdtPr>
        <w:sdtEndPr/>
        <w:sdtContent>
          <w:r w:rsidR="00415515" w:rsidRPr="00D20883">
            <w:rPr>
              <w:i/>
              <w:color w:val="808080"/>
            </w:rPr>
            <w:t>[</w:t>
          </w:r>
          <w:r w:rsidR="00E249C7" w:rsidRPr="00E249C7">
            <w:rPr>
              <w:rFonts w:asciiTheme="minorHAnsi" w:hAnsiTheme="minorHAnsi"/>
              <w:i/>
              <w:color w:val="808080"/>
              <w:sz w:val="22"/>
              <w:szCs w:val="22"/>
              <w:highlight w:val="yellow"/>
            </w:rPr>
            <w:t>E</w:t>
          </w:r>
          <w:r w:rsidR="00415515" w:rsidRPr="00E249C7">
            <w:rPr>
              <w:rFonts w:asciiTheme="minorHAnsi" w:hAnsiTheme="minorHAnsi"/>
              <w:i/>
              <w:color w:val="808080"/>
              <w:sz w:val="22"/>
              <w:szCs w:val="22"/>
              <w:highlight w:val="yellow"/>
            </w:rPr>
            <w:t>n</w:t>
          </w:r>
          <w:r w:rsidR="00415515" w:rsidRPr="00415515">
            <w:rPr>
              <w:rFonts w:asciiTheme="minorHAnsi" w:hAnsiTheme="minorHAnsi"/>
              <w:i/>
              <w:color w:val="808080"/>
              <w:sz w:val="22"/>
              <w:szCs w:val="22"/>
              <w:highlight w:val="yellow"/>
            </w:rPr>
            <w:t>ter dept./org. name</w:t>
          </w:r>
          <w:r w:rsidR="00415515" w:rsidRPr="00D20883">
            <w:rPr>
              <w:i/>
              <w:color w:val="808080"/>
            </w:rPr>
            <w:t>]</w:t>
          </w:r>
        </w:sdtContent>
      </w:sdt>
      <w:r>
        <w:rPr>
          <w:rFonts w:asciiTheme="minorHAnsi" w:hAnsiTheme="minorHAnsi"/>
          <w:sz w:val="22"/>
          <w:szCs w:val="22"/>
        </w:rPr>
        <w:t xml:space="preserve"> will work with </w:t>
      </w:r>
      <w:r w:rsidR="00CD6728" w:rsidRPr="00B20818">
        <w:rPr>
          <w:rFonts w:asciiTheme="minorHAnsi" w:hAnsiTheme="minorHAnsi"/>
          <w:sz w:val="22"/>
          <w:szCs w:val="22"/>
        </w:rPr>
        <w:t>EH&amp;S</w:t>
      </w:r>
      <w:r w:rsidR="00DF0B6D">
        <w:rPr>
          <w:rFonts w:asciiTheme="minorHAnsi" w:hAnsiTheme="minorHAnsi"/>
          <w:sz w:val="22"/>
          <w:szCs w:val="22"/>
        </w:rPr>
        <w:t xml:space="preserve"> </w:t>
      </w:r>
      <w:r>
        <w:rPr>
          <w:rFonts w:asciiTheme="minorHAnsi" w:hAnsiTheme="minorHAnsi"/>
          <w:sz w:val="22"/>
          <w:szCs w:val="22"/>
        </w:rPr>
        <w:t xml:space="preserve">to </w:t>
      </w:r>
      <w:r w:rsidR="00DF0B6D">
        <w:rPr>
          <w:rFonts w:asciiTheme="minorHAnsi" w:hAnsiTheme="minorHAnsi"/>
          <w:sz w:val="22"/>
          <w:szCs w:val="22"/>
        </w:rPr>
        <w:t>evaluat</w:t>
      </w:r>
      <w:r>
        <w:rPr>
          <w:rFonts w:asciiTheme="minorHAnsi" w:hAnsiTheme="minorHAnsi"/>
          <w:sz w:val="22"/>
          <w:szCs w:val="22"/>
        </w:rPr>
        <w:t>e</w:t>
      </w:r>
      <w:r w:rsidR="00DF0B6D">
        <w:rPr>
          <w:rFonts w:asciiTheme="minorHAnsi" w:hAnsiTheme="minorHAnsi"/>
          <w:sz w:val="22"/>
          <w:szCs w:val="22"/>
        </w:rPr>
        <w:t xml:space="preserve"> confined</w:t>
      </w:r>
      <w:r>
        <w:rPr>
          <w:rFonts w:asciiTheme="minorHAnsi" w:hAnsiTheme="minorHAnsi"/>
          <w:sz w:val="22"/>
          <w:szCs w:val="22"/>
        </w:rPr>
        <w:t xml:space="preserve"> </w:t>
      </w:r>
      <w:r w:rsidR="00DF0B6D">
        <w:rPr>
          <w:rFonts w:asciiTheme="minorHAnsi" w:hAnsiTheme="minorHAnsi"/>
          <w:sz w:val="22"/>
          <w:szCs w:val="22"/>
        </w:rPr>
        <w:t xml:space="preserve">spaces. </w:t>
      </w:r>
      <w:r w:rsidR="00DF0B6D" w:rsidRPr="00B20818">
        <w:rPr>
          <w:rFonts w:asciiTheme="minorHAnsi" w:hAnsiTheme="minorHAnsi"/>
          <w:sz w:val="22"/>
          <w:szCs w:val="22"/>
        </w:rPr>
        <w:t xml:space="preserve">All confined spaces are evaluated using the </w:t>
      </w:r>
      <w:hyperlink r:id="rId13" w:tgtFrame="_new" w:history="1">
        <w:r w:rsidR="00DF0B6D" w:rsidRPr="00A86FBB">
          <w:rPr>
            <w:rStyle w:val="Hyperlink"/>
            <w:rFonts w:ascii="Calibri" w:hAnsi="Calibri"/>
            <w:sz w:val="22"/>
            <w:szCs w:val="22"/>
          </w:rPr>
          <w:t>Confined Space Evaluation form</w:t>
        </w:r>
      </w:hyperlink>
      <w:r w:rsidR="00DF0B6D" w:rsidRPr="00B20818">
        <w:rPr>
          <w:rFonts w:asciiTheme="minorHAnsi" w:hAnsiTheme="minorHAnsi"/>
          <w:sz w:val="22"/>
          <w:szCs w:val="22"/>
        </w:rPr>
        <w:t>.</w:t>
      </w:r>
      <w:r w:rsidR="00DF0B6D">
        <w:rPr>
          <w:rFonts w:asciiTheme="minorHAnsi" w:hAnsiTheme="minorHAnsi"/>
          <w:sz w:val="22"/>
          <w:szCs w:val="22"/>
        </w:rPr>
        <w:t xml:space="preserve"> </w:t>
      </w:r>
      <w:r w:rsidR="00CD6728" w:rsidRPr="00B20818">
        <w:rPr>
          <w:rFonts w:asciiTheme="minorHAnsi" w:hAnsiTheme="minorHAnsi"/>
          <w:sz w:val="22"/>
          <w:szCs w:val="22"/>
        </w:rPr>
        <w:t>The classifications of confined spaces are:</w:t>
      </w:r>
    </w:p>
    <w:p w:rsidR="00CD6728" w:rsidRPr="007E0167" w:rsidRDefault="00CD6728" w:rsidP="00CD6728">
      <w:pPr>
        <w:pStyle w:val="Default"/>
        <w:numPr>
          <w:ilvl w:val="0"/>
          <w:numId w:val="6"/>
        </w:numPr>
        <w:ind w:left="1080"/>
        <w:rPr>
          <w:rFonts w:asciiTheme="minorHAnsi" w:hAnsiTheme="minorHAnsi"/>
          <w:sz w:val="22"/>
          <w:szCs w:val="22"/>
        </w:rPr>
      </w:pPr>
      <w:r w:rsidRPr="00B20818">
        <w:rPr>
          <w:rFonts w:asciiTheme="minorHAnsi" w:hAnsiTheme="minorHAnsi"/>
          <w:sz w:val="22"/>
          <w:szCs w:val="22"/>
        </w:rPr>
        <w:t>NON-PERMIT REQUIRED</w:t>
      </w:r>
    </w:p>
    <w:p w:rsidR="00CD6728" w:rsidRPr="00B20818" w:rsidRDefault="007B7452" w:rsidP="00CD6728">
      <w:pPr>
        <w:pStyle w:val="Default"/>
        <w:numPr>
          <w:ilvl w:val="0"/>
          <w:numId w:val="6"/>
        </w:numPr>
        <w:ind w:left="1080"/>
        <w:rPr>
          <w:rFonts w:asciiTheme="minorHAnsi" w:hAnsiTheme="minorHAnsi"/>
          <w:sz w:val="22"/>
          <w:szCs w:val="22"/>
        </w:rPr>
      </w:pPr>
      <w:r w:rsidRPr="00B20818">
        <w:rPr>
          <w:rFonts w:asciiTheme="minorHAnsi" w:hAnsiTheme="minorHAnsi"/>
          <w:sz w:val="22"/>
          <w:szCs w:val="22"/>
        </w:rPr>
        <w:t>PERMIT</w:t>
      </w:r>
      <w:r>
        <w:rPr>
          <w:rFonts w:asciiTheme="minorHAnsi" w:hAnsiTheme="minorHAnsi"/>
          <w:sz w:val="22"/>
          <w:szCs w:val="22"/>
        </w:rPr>
        <w:t>-</w:t>
      </w:r>
      <w:r w:rsidR="00CD6728" w:rsidRPr="00B20818">
        <w:rPr>
          <w:rFonts w:asciiTheme="minorHAnsi" w:hAnsiTheme="minorHAnsi"/>
          <w:sz w:val="22"/>
          <w:szCs w:val="22"/>
        </w:rPr>
        <w:t>REQUIRED</w:t>
      </w:r>
    </w:p>
    <w:p w:rsidR="003B6EEF" w:rsidRPr="0012634B" w:rsidRDefault="005A0413" w:rsidP="00DF0B6D">
      <w:pPr>
        <w:ind w:left="270"/>
        <w:rPr>
          <w:rStyle w:val="Hyperlink"/>
          <w:rFonts w:ascii="Calibri" w:hAnsi="Calibri"/>
          <w:i/>
          <w:color w:val="auto"/>
          <w:u w:val="none"/>
        </w:rPr>
      </w:pPr>
      <w:r w:rsidRPr="00A86FBB" w:rsidDel="005A0413">
        <w:rPr>
          <w:rFonts w:ascii="Calibri" w:hAnsi="Calibri" w:cs="Arial"/>
        </w:rPr>
        <w:t xml:space="preserve"> </w:t>
      </w:r>
      <w:r w:rsidR="003B6EEF" w:rsidRPr="0012634B">
        <w:rPr>
          <w:rStyle w:val="Hyperlink"/>
          <w:rFonts w:ascii="Calibri" w:hAnsi="Calibri"/>
          <w:i/>
          <w:color w:val="auto"/>
          <w:u w:val="none"/>
        </w:rPr>
        <w:t>[Insert</w:t>
      </w:r>
      <w:r w:rsidR="00CA51A0">
        <w:rPr>
          <w:rStyle w:val="Hyperlink"/>
          <w:rFonts w:ascii="Calibri" w:hAnsi="Calibri"/>
          <w:i/>
          <w:color w:val="auto"/>
          <w:u w:val="none"/>
        </w:rPr>
        <w:t xml:space="preserve"> or attach</w:t>
      </w:r>
      <w:r w:rsidR="003B6EEF" w:rsidRPr="0012634B">
        <w:rPr>
          <w:rStyle w:val="Hyperlink"/>
          <w:rFonts w:ascii="Calibri" w:hAnsi="Calibri"/>
          <w:i/>
          <w:color w:val="auto"/>
          <w:u w:val="none"/>
        </w:rPr>
        <w:t xml:space="preserve"> </w:t>
      </w:r>
      <w:r w:rsidR="00DF0B6D">
        <w:rPr>
          <w:rStyle w:val="Hyperlink"/>
          <w:rFonts w:ascii="Calibri" w:hAnsi="Calibri"/>
          <w:i/>
          <w:color w:val="auto"/>
          <w:u w:val="none"/>
        </w:rPr>
        <w:t>inventory</w:t>
      </w:r>
      <w:r w:rsidR="003B6EEF" w:rsidRPr="0012634B">
        <w:rPr>
          <w:rStyle w:val="Hyperlink"/>
          <w:rFonts w:ascii="Calibri" w:hAnsi="Calibri"/>
          <w:i/>
          <w:color w:val="auto"/>
          <w:u w:val="none"/>
        </w:rPr>
        <w:t xml:space="preserve"> </w:t>
      </w:r>
      <w:r w:rsidR="0012634B" w:rsidRPr="0012634B">
        <w:rPr>
          <w:rStyle w:val="Hyperlink"/>
          <w:rFonts w:ascii="Calibri" w:hAnsi="Calibri"/>
          <w:i/>
          <w:color w:val="auto"/>
          <w:u w:val="none"/>
        </w:rPr>
        <w:t xml:space="preserve">(Excel spreadsheet, Word table or other) </w:t>
      </w:r>
      <w:r w:rsidR="003B6EEF" w:rsidRPr="0012634B">
        <w:rPr>
          <w:rStyle w:val="Hyperlink"/>
          <w:rFonts w:ascii="Calibri" w:hAnsi="Calibri"/>
          <w:i/>
          <w:color w:val="auto"/>
          <w:u w:val="none"/>
        </w:rPr>
        <w:t>of permit-required confined spaces that are managed by the dept</w:t>
      </w:r>
      <w:r w:rsidR="00C7275E">
        <w:rPr>
          <w:rStyle w:val="Hyperlink"/>
          <w:rFonts w:ascii="Calibri" w:hAnsi="Calibri"/>
          <w:i/>
          <w:color w:val="auto"/>
          <w:u w:val="none"/>
        </w:rPr>
        <w:t>.</w:t>
      </w:r>
      <w:r w:rsidR="003B6EEF" w:rsidRPr="0012634B">
        <w:rPr>
          <w:rStyle w:val="Hyperlink"/>
          <w:rFonts w:ascii="Calibri" w:hAnsi="Calibri"/>
          <w:i/>
          <w:color w:val="auto"/>
          <w:u w:val="none"/>
        </w:rPr>
        <w:t>/org.</w:t>
      </w:r>
      <w:r w:rsidR="0012634B">
        <w:rPr>
          <w:rStyle w:val="Hyperlink"/>
          <w:rFonts w:ascii="Calibri" w:hAnsi="Calibri"/>
          <w:i/>
          <w:color w:val="auto"/>
          <w:u w:val="none"/>
        </w:rPr>
        <w:t xml:space="preserve"> </w:t>
      </w:r>
      <w:r w:rsidR="00CD6728">
        <w:rPr>
          <w:rStyle w:val="Hyperlink"/>
          <w:rFonts w:ascii="Calibri" w:hAnsi="Calibri"/>
          <w:i/>
          <w:color w:val="auto"/>
          <w:u w:val="none"/>
        </w:rPr>
        <w:t xml:space="preserve">The </w:t>
      </w:r>
      <w:r w:rsidR="00DF0B6D">
        <w:rPr>
          <w:rStyle w:val="Hyperlink"/>
          <w:rFonts w:ascii="Calibri" w:hAnsi="Calibri"/>
          <w:i/>
          <w:color w:val="auto"/>
          <w:u w:val="none"/>
        </w:rPr>
        <w:t>inventory</w:t>
      </w:r>
      <w:r w:rsidR="0012634B">
        <w:rPr>
          <w:rStyle w:val="Hyperlink"/>
          <w:rFonts w:ascii="Calibri" w:hAnsi="Calibri"/>
          <w:i/>
          <w:color w:val="auto"/>
          <w:u w:val="none"/>
        </w:rPr>
        <w:t xml:space="preserve"> should include</w:t>
      </w:r>
      <w:r w:rsidR="00CD6728">
        <w:rPr>
          <w:rStyle w:val="Hyperlink"/>
          <w:rFonts w:ascii="Calibri" w:hAnsi="Calibri"/>
          <w:i/>
          <w:color w:val="auto"/>
          <w:u w:val="none"/>
        </w:rPr>
        <w:t xml:space="preserve"> at a minimum</w:t>
      </w:r>
      <w:r w:rsidR="0012634B">
        <w:rPr>
          <w:rStyle w:val="Hyperlink"/>
          <w:rFonts w:ascii="Calibri" w:hAnsi="Calibri"/>
          <w:i/>
          <w:color w:val="auto"/>
          <w:u w:val="none"/>
        </w:rPr>
        <w:t xml:space="preserve"> </w:t>
      </w:r>
      <w:r w:rsidR="00CD6728">
        <w:rPr>
          <w:rStyle w:val="Hyperlink"/>
          <w:rFonts w:ascii="Calibri" w:hAnsi="Calibri"/>
          <w:i/>
          <w:color w:val="auto"/>
          <w:u w:val="none"/>
        </w:rPr>
        <w:t xml:space="preserve">the </w:t>
      </w:r>
      <w:r w:rsidR="0012634B">
        <w:rPr>
          <w:rStyle w:val="Hyperlink"/>
          <w:rFonts w:ascii="Calibri" w:hAnsi="Calibri"/>
          <w:i/>
          <w:color w:val="auto"/>
          <w:u w:val="none"/>
        </w:rPr>
        <w:t xml:space="preserve">confined space identification, location, </w:t>
      </w:r>
      <w:r w:rsidR="00C7275E">
        <w:rPr>
          <w:rStyle w:val="Hyperlink"/>
          <w:rFonts w:ascii="Calibri" w:hAnsi="Calibri"/>
          <w:i/>
          <w:color w:val="auto"/>
          <w:u w:val="none"/>
        </w:rPr>
        <w:t>description and location details, hazards, evaluation date, designation if space is a permit-required confined space, and any comments about the space.</w:t>
      </w:r>
      <w:r w:rsidR="003B6EEF" w:rsidRPr="0012634B">
        <w:rPr>
          <w:rStyle w:val="Hyperlink"/>
          <w:rFonts w:ascii="Calibri" w:hAnsi="Calibri"/>
          <w:i/>
          <w:color w:val="auto"/>
          <w:u w:val="none"/>
        </w:rPr>
        <w:t>]</w:t>
      </w:r>
    </w:p>
    <w:p w:rsidR="00DF0B6D" w:rsidRDefault="00DF0B6D" w:rsidP="00DF0B6D">
      <w:pPr>
        <w:spacing w:after="0"/>
        <w:ind w:left="270"/>
        <w:rPr>
          <w:rStyle w:val="Hyperlink"/>
          <w:rFonts w:ascii="Calibri" w:hAnsi="Calibri"/>
          <w:b/>
          <w:color w:val="auto"/>
          <w:u w:val="none"/>
        </w:rPr>
      </w:pPr>
      <w:r w:rsidRPr="00DF0B6D">
        <w:rPr>
          <w:rStyle w:val="Hyperlink"/>
          <w:rFonts w:ascii="Calibri" w:hAnsi="Calibri"/>
          <w:b/>
          <w:color w:val="auto"/>
          <w:u w:val="none"/>
        </w:rPr>
        <w:t>Posting</w:t>
      </w:r>
    </w:p>
    <w:p w:rsidR="00DF0B6D" w:rsidRDefault="00DF0B6D" w:rsidP="00DF0B6D">
      <w:pPr>
        <w:ind w:left="270"/>
        <w:rPr>
          <w:rFonts w:ascii="Calibri" w:hAnsi="Calibri" w:cs="Arial"/>
        </w:rPr>
      </w:pPr>
      <w:r w:rsidRPr="007E0167">
        <w:rPr>
          <w:rFonts w:ascii="Calibri" w:hAnsi="Calibri" w:cs="Arial"/>
        </w:rPr>
        <w:lastRenderedPageBreak/>
        <w:t xml:space="preserve">All </w:t>
      </w:r>
      <w:r>
        <w:rPr>
          <w:rFonts w:ascii="Calibri" w:hAnsi="Calibri" w:cs="Arial"/>
        </w:rPr>
        <w:t>P</w:t>
      </w:r>
      <w:r w:rsidRPr="007E0167">
        <w:rPr>
          <w:rFonts w:ascii="Calibri" w:hAnsi="Calibri" w:cs="Arial"/>
        </w:rPr>
        <w:t>ermit-</w:t>
      </w:r>
      <w:r>
        <w:rPr>
          <w:rFonts w:ascii="Calibri" w:hAnsi="Calibri" w:cs="Arial"/>
        </w:rPr>
        <w:t>R</w:t>
      </w:r>
      <w:r w:rsidRPr="007E0167">
        <w:rPr>
          <w:rFonts w:ascii="Calibri" w:hAnsi="Calibri" w:cs="Arial"/>
        </w:rPr>
        <w:t xml:space="preserve">equired </w:t>
      </w:r>
      <w:r>
        <w:rPr>
          <w:rFonts w:ascii="Calibri" w:hAnsi="Calibri" w:cs="Arial"/>
        </w:rPr>
        <w:t>C</w:t>
      </w:r>
      <w:r w:rsidRPr="007E0167">
        <w:rPr>
          <w:rFonts w:ascii="Calibri" w:hAnsi="Calibri" w:cs="Arial"/>
        </w:rPr>
        <w:t xml:space="preserve">onfined </w:t>
      </w:r>
      <w:r>
        <w:rPr>
          <w:rFonts w:ascii="Calibri" w:hAnsi="Calibri" w:cs="Arial"/>
        </w:rPr>
        <w:t>S</w:t>
      </w:r>
      <w:r w:rsidRPr="007E0167">
        <w:rPr>
          <w:rFonts w:ascii="Calibri" w:hAnsi="Calibri" w:cs="Arial"/>
        </w:rPr>
        <w:t>paces must be labeled</w:t>
      </w:r>
      <w:r w:rsidR="00CA51A0">
        <w:rPr>
          <w:rFonts w:ascii="Calibri" w:hAnsi="Calibri" w:cs="Arial"/>
        </w:rPr>
        <w:t xml:space="preserve"> with a sign as designated in the </w:t>
      </w:r>
      <w:hyperlink r:id="rId14" w:history="1">
        <w:r w:rsidR="00CA51A0" w:rsidRPr="00EB1551">
          <w:rPr>
            <w:rStyle w:val="Hyperlink"/>
          </w:rPr>
          <w:t>UW Confined Space Entry Program</w:t>
        </w:r>
      </w:hyperlink>
      <w:r w:rsidR="00E86FE1">
        <w:t xml:space="preserve"> </w:t>
      </w:r>
      <w:r w:rsidR="00CA51A0">
        <w:t xml:space="preserve">or on the </w:t>
      </w:r>
      <w:hyperlink r:id="rId15" w:history="1">
        <w:r w:rsidR="00EB1551">
          <w:rPr>
            <w:rStyle w:val="Hyperlink"/>
          </w:rPr>
          <w:t>EH&amp;S W</w:t>
        </w:r>
        <w:r w:rsidR="00CA51A0" w:rsidRPr="0025059C">
          <w:rPr>
            <w:rStyle w:val="Hyperlink"/>
          </w:rPr>
          <w:t>eb</w:t>
        </w:r>
        <w:r w:rsidR="00EB1551">
          <w:rPr>
            <w:rStyle w:val="Hyperlink"/>
          </w:rPr>
          <w:t xml:space="preserve"> </w:t>
        </w:r>
        <w:r w:rsidR="00CA51A0" w:rsidRPr="0025059C">
          <w:rPr>
            <w:rStyle w:val="Hyperlink"/>
          </w:rPr>
          <w:t>site</w:t>
        </w:r>
      </w:hyperlink>
      <w:r w:rsidRPr="007E0167">
        <w:rPr>
          <w:rFonts w:ascii="Calibri" w:hAnsi="Calibri" w:cs="Arial"/>
        </w:rPr>
        <w:t xml:space="preserve">. </w:t>
      </w:r>
      <w:sdt>
        <w:sdtPr>
          <w:id w:val="-1951927234"/>
          <w:placeholder>
            <w:docPart w:val="A1C8C488C0B54F5CB2BCF6D6E11080A7"/>
          </w:placeholder>
          <w:showingPlcHdr/>
        </w:sdtPr>
        <w:sdtEndPr/>
        <w:sdtContent>
          <w:r w:rsidR="003B2959" w:rsidRPr="00D20883">
            <w:rPr>
              <w:i/>
              <w:color w:val="808080"/>
            </w:rPr>
            <w:t>[</w:t>
          </w:r>
          <w:r w:rsidR="00E249C7">
            <w:rPr>
              <w:i/>
              <w:color w:val="808080"/>
              <w:highlight w:val="yellow"/>
            </w:rPr>
            <w:t>E</w:t>
          </w:r>
          <w:r w:rsidR="003B2959" w:rsidRPr="003B2959">
            <w:rPr>
              <w:i/>
              <w:color w:val="808080"/>
              <w:highlight w:val="yellow"/>
            </w:rPr>
            <w:t>nter dept./org. name</w:t>
          </w:r>
          <w:r w:rsidR="003B2959" w:rsidRPr="00D20883">
            <w:rPr>
              <w:i/>
              <w:color w:val="808080"/>
            </w:rPr>
            <w:t>]</w:t>
          </w:r>
        </w:sdtContent>
      </w:sdt>
      <w:r w:rsidR="00B6385F">
        <w:rPr>
          <w:i/>
        </w:rPr>
        <w:t xml:space="preserve"> </w:t>
      </w:r>
      <w:r w:rsidR="00F323FD">
        <w:rPr>
          <w:rFonts w:ascii="Calibri" w:hAnsi="Calibri" w:cs="Arial"/>
        </w:rPr>
        <w:t xml:space="preserve">is </w:t>
      </w:r>
      <w:r w:rsidRPr="007E0167">
        <w:rPr>
          <w:rFonts w:ascii="Calibri" w:hAnsi="Calibri" w:cs="Arial"/>
        </w:rPr>
        <w:t>responsible for posting signs</w:t>
      </w:r>
      <w:r w:rsidR="007A5993">
        <w:rPr>
          <w:rFonts w:ascii="Calibri" w:hAnsi="Calibri" w:cs="Arial"/>
        </w:rPr>
        <w:t xml:space="preserve"> </w:t>
      </w:r>
      <w:r w:rsidR="001F0D18">
        <w:rPr>
          <w:rFonts w:ascii="Calibri" w:hAnsi="Calibri" w:cs="Arial"/>
        </w:rPr>
        <w:t>on their Permit-Required Confined Spaces</w:t>
      </w:r>
      <w:r w:rsidRPr="007E0167">
        <w:rPr>
          <w:rFonts w:ascii="Calibri" w:hAnsi="Calibri" w:cs="Arial"/>
        </w:rPr>
        <w:t xml:space="preserve">. If a </w:t>
      </w:r>
      <w:r w:rsidR="00F323FD">
        <w:rPr>
          <w:rFonts w:ascii="Calibri" w:hAnsi="Calibri" w:cs="Arial"/>
        </w:rPr>
        <w:t>space</w:t>
      </w:r>
      <w:r w:rsidR="00F323FD" w:rsidRPr="007E0167">
        <w:rPr>
          <w:rFonts w:ascii="Calibri" w:hAnsi="Calibri" w:cs="Arial"/>
        </w:rPr>
        <w:t xml:space="preserve"> </w:t>
      </w:r>
      <w:r w:rsidRPr="007E0167">
        <w:rPr>
          <w:rFonts w:ascii="Calibri" w:hAnsi="Calibri" w:cs="Arial"/>
        </w:rPr>
        <w:t xml:space="preserve">cannot </w:t>
      </w:r>
      <w:r w:rsidR="00F323FD">
        <w:rPr>
          <w:rFonts w:ascii="Calibri" w:hAnsi="Calibri" w:cs="Arial"/>
        </w:rPr>
        <w:t xml:space="preserve">be </w:t>
      </w:r>
      <w:r w:rsidRPr="007E0167">
        <w:rPr>
          <w:rFonts w:ascii="Calibri" w:hAnsi="Calibri" w:cs="Arial"/>
        </w:rPr>
        <w:t>label</w:t>
      </w:r>
      <w:r w:rsidR="00F323FD">
        <w:rPr>
          <w:rFonts w:ascii="Calibri" w:hAnsi="Calibri" w:cs="Arial"/>
        </w:rPr>
        <w:t>ed</w:t>
      </w:r>
      <w:r w:rsidRPr="007E0167">
        <w:rPr>
          <w:rFonts w:ascii="Calibri" w:hAnsi="Calibri" w:cs="Arial"/>
        </w:rPr>
        <w:t xml:space="preserve">, consult with EH&amp;S about an alternative method of </w:t>
      </w:r>
      <w:r>
        <w:rPr>
          <w:rFonts w:ascii="Calibri" w:hAnsi="Calibri" w:cs="Arial"/>
        </w:rPr>
        <w:t>preventing entry into the space</w:t>
      </w:r>
      <w:r w:rsidRPr="007E0167">
        <w:rPr>
          <w:rFonts w:ascii="Calibri" w:hAnsi="Calibri" w:cs="Arial"/>
        </w:rPr>
        <w:t>.</w:t>
      </w:r>
    </w:p>
    <w:sdt>
      <w:sdtPr>
        <w:rPr>
          <w:rStyle w:val="Hyperlink"/>
          <w:rFonts w:ascii="Calibri" w:hAnsi="Calibri"/>
          <w:color w:val="auto"/>
          <w:u w:val="none"/>
        </w:rPr>
        <w:id w:val="-1748565701"/>
        <w:placeholder>
          <w:docPart w:val="AF8AEC33A0E0461AA92E4C029FDCBFB1"/>
        </w:placeholder>
        <w:showingPlcHdr/>
      </w:sdtPr>
      <w:sdtEndPr>
        <w:rPr>
          <w:rStyle w:val="Hyperlink"/>
        </w:rPr>
      </w:sdtEndPr>
      <w:sdtContent>
        <w:p w:rsidR="002B37E0" w:rsidRDefault="002B37E0" w:rsidP="002B37E0">
          <w:pPr>
            <w:ind w:left="270"/>
            <w:rPr>
              <w:rStyle w:val="Hyperlink"/>
              <w:rFonts w:ascii="Calibri" w:hAnsi="Calibri"/>
              <w:color w:val="auto"/>
              <w:u w:val="none"/>
            </w:rPr>
          </w:pPr>
          <w:r w:rsidRPr="00673E67">
            <w:rPr>
              <w:rStyle w:val="PlaceholderText"/>
              <w:i/>
            </w:rPr>
            <w:t>[</w:t>
          </w:r>
          <w:r w:rsidR="00E249C7">
            <w:rPr>
              <w:rStyle w:val="PlaceholderText"/>
              <w:i/>
              <w:highlight w:val="yellow"/>
            </w:rPr>
            <w:t>E</w:t>
          </w:r>
          <w:r w:rsidRPr="00673E67">
            <w:rPr>
              <w:rStyle w:val="PlaceholderText"/>
              <w:i/>
              <w:highlight w:val="yellow"/>
            </w:rPr>
            <w:t xml:space="preserve">nter </w:t>
          </w:r>
          <w:r w:rsidR="00F16EAE" w:rsidRPr="00F16EAE">
            <w:rPr>
              <w:rStyle w:val="PlaceholderText"/>
              <w:i/>
              <w:highlight w:val="yellow"/>
            </w:rPr>
            <w:t>dept. specifics on posting</w:t>
          </w:r>
          <w:r w:rsidRPr="00673E67">
            <w:rPr>
              <w:rStyle w:val="PlaceholderText"/>
              <w:i/>
            </w:rPr>
            <w:t>]</w:t>
          </w:r>
        </w:p>
      </w:sdtContent>
    </w:sdt>
    <w:p w:rsidR="0025059C" w:rsidRDefault="0025059C" w:rsidP="00DF0B6D">
      <w:pPr>
        <w:spacing w:after="0"/>
        <w:ind w:left="270"/>
        <w:rPr>
          <w:rStyle w:val="Hyperlink"/>
          <w:rFonts w:ascii="Calibri" w:hAnsi="Calibri"/>
          <w:b/>
          <w:color w:val="auto"/>
          <w:u w:val="none"/>
        </w:rPr>
      </w:pPr>
      <w:r>
        <w:rPr>
          <w:rStyle w:val="Hyperlink"/>
          <w:rFonts w:ascii="Calibri" w:hAnsi="Calibri"/>
          <w:b/>
          <w:color w:val="auto"/>
          <w:u w:val="none"/>
        </w:rPr>
        <w:t>Reclassification of Permit Space</w:t>
      </w:r>
    </w:p>
    <w:p w:rsidR="002B37E0" w:rsidRDefault="0025059C" w:rsidP="00DF0B6D">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16" w:history="1">
        <w:r w:rsidRPr="00EB1551">
          <w:rPr>
            <w:rStyle w:val="Hyperlink"/>
          </w:rPr>
          <w:t>UW Confined Space Entry Program</w:t>
        </w:r>
      </w:hyperlink>
      <w:r w:rsidR="00EB1551">
        <w:t xml:space="preserve"> </w:t>
      </w:r>
    </w:p>
    <w:p w:rsidR="002B37E0" w:rsidRDefault="002B37E0" w:rsidP="00DF0B6D">
      <w:pPr>
        <w:spacing w:after="0"/>
        <w:ind w:left="270"/>
      </w:pPr>
    </w:p>
    <w:p w:rsidR="002B37E0" w:rsidRDefault="002B37E0" w:rsidP="00DF0B6D">
      <w:pPr>
        <w:spacing w:after="0"/>
        <w:ind w:left="270"/>
        <w:rPr>
          <w:b/>
        </w:rPr>
      </w:pPr>
      <w:r>
        <w:rPr>
          <w:b/>
        </w:rPr>
        <w:t>Reevaluation of Non-Permit Space</w:t>
      </w:r>
    </w:p>
    <w:p w:rsidR="002B37E0" w:rsidRDefault="002B37E0" w:rsidP="002B37E0">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17" w:history="1">
        <w:r w:rsidRPr="00EB1551">
          <w:rPr>
            <w:rStyle w:val="Hyperlink"/>
          </w:rPr>
          <w:t>UW Confined Space Entry Program</w:t>
        </w:r>
      </w:hyperlink>
      <w:r w:rsidR="00EB1551">
        <w:t xml:space="preserve"> </w:t>
      </w:r>
    </w:p>
    <w:p w:rsidR="00310AC6" w:rsidRDefault="00310AC6" w:rsidP="00F06416">
      <w:pPr>
        <w:spacing w:after="0"/>
        <w:rPr>
          <w:rStyle w:val="Hyperlink"/>
          <w:rFonts w:ascii="Calibri" w:hAnsi="Calibri"/>
          <w:b/>
          <w:color w:val="auto"/>
          <w:u w:val="none"/>
        </w:rPr>
      </w:pPr>
    </w:p>
    <w:p w:rsidR="00C13FE2" w:rsidRPr="00436AC0" w:rsidRDefault="00C13FE2" w:rsidP="00C13FE2">
      <w:pPr>
        <w:rPr>
          <w:rStyle w:val="Hyperlink"/>
          <w:rFonts w:ascii="Calibri" w:hAnsi="Calibri"/>
          <w:b/>
          <w:caps/>
          <w:color w:val="auto"/>
          <w:u w:val="none"/>
        </w:rPr>
      </w:pPr>
      <w:r>
        <w:rPr>
          <w:rStyle w:val="Hyperlink"/>
          <w:rFonts w:ascii="Calibri" w:hAnsi="Calibri"/>
          <w:b/>
          <w:color w:val="auto"/>
          <w:u w:val="none"/>
        </w:rPr>
        <w:t>4</w:t>
      </w:r>
      <w:r w:rsidRPr="00302F5D">
        <w:rPr>
          <w:rStyle w:val="Hyperlink"/>
          <w:rFonts w:ascii="Calibri" w:hAnsi="Calibri"/>
          <w:b/>
          <w:color w:val="auto"/>
          <w:u w:val="none"/>
        </w:rPr>
        <w:t xml:space="preserve">. </w:t>
      </w:r>
      <w:r w:rsidRPr="00436AC0">
        <w:rPr>
          <w:rStyle w:val="Hyperlink"/>
          <w:rFonts w:ascii="Calibri" w:hAnsi="Calibri"/>
          <w:b/>
          <w:caps/>
          <w:color w:val="auto"/>
          <w:u w:val="none"/>
        </w:rPr>
        <w:t>Permit</w:t>
      </w:r>
      <w:r w:rsidR="00C32F99">
        <w:rPr>
          <w:rStyle w:val="Hyperlink"/>
          <w:rFonts w:ascii="Calibri" w:hAnsi="Calibri"/>
          <w:b/>
          <w:caps/>
          <w:color w:val="auto"/>
          <w:u w:val="none"/>
        </w:rPr>
        <w:t xml:space="preserve"> system</w:t>
      </w:r>
    </w:p>
    <w:p w:rsidR="00612359" w:rsidRDefault="00612359" w:rsidP="00C13FE2">
      <w:pPr>
        <w:ind w:left="270"/>
        <w:rPr>
          <w:rStyle w:val="Hyperlink"/>
          <w:rFonts w:ascii="Calibri" w:hAnsi="Calibri"/>
          <w:b/>
          <w:color w:val="auto"/>
          <w:u w:val="none"/>
        </w:rPr>
      </w:pPr>
      <w:r>
        <w:rPr>
          <w:rStyle w:val="Hyperlink"/>
          <w:rFonts w:ascii="Calibri" w:hAnsi="Calibri"/>
          <w:b/>
          <w:color w:val="auto"/>
          <w:u w:val="none"/>
        </w:rPr>
        <w:t>Permit Required Entry</w:t>
      </w:r>
    </w:p>
    <w:p w:rsidR="00C13FE2" w:rsidRDefault="00612359" w:rsidP="00C13FE2">
      <w:pPr>
        <w:ind w:left="270"/>
      </w:pPr>
      <w:r>
        <w:rPr>
          <w:rStyle w:val="Hyperlink"/>
          <w:rFonts w:ascii="Calibri" w:hAnsi="Calibri"/>
          <w:b/>
          <w:color w:val="auto"/>
          <w:u w:val="none"/>
        </w:rPr>
        <w:t xml:space="preserve"> </w:t>
      </w:r>
      <w:r w:rsidR="00C13FE2">
        <w:rPr>
          <w:rStyle w:val="Hyperlink"/>
          <w:rFonts w:ascii="Calibri" w:hAnsi="Calibri"/>
          <w:color w:val="auto"/>
          <w:u w:val="none"/>
        </w:rPr>
        <w:t>A written</w:t>
      </w:r>
      <w:r w:rsidR="00C13FE2" w:rsidRPr="005C28B6">
        <w:rPr>
          <w:rStyle w:val="Hyperlink"/>
          <w:rFonts w:ascii="Calibri" w:hAnsi="Calibri"/>
          <w:color w:val="auto"/>
          <w:u w:val="none"/>
        </w:rPr>
        <w:t xml:space="preserve"> </w:t>
      </w:r>
      <w:hyperlink r:id="rId18" w:history="1">
        <w:r w:rsidR="00C13FE2" w:rsidRPr="00C02698">
          <w:rPr>
            <w:rStyle w:val="Hyperlink"/>
            <w:rFonts w:ascii="Calibri" w:hAnsi="Calibri" w:cs="Arial"/>
          </w:rPr>
          <w:t>UW Confined Space Entry Permit</w:t>
        </w:r>
      </w:hyperlink>
      <w:r w:rsidR="00C13FE2">
        <w:rPr>
          <w:rStyle w:val="Hyperlink"/>
          <w:rFonts w:ascii="Calibri" w:hAnsi="Calibri" w:cs="Arial"/>
          <w:u w:val="none"/>
        </w:rPr>
        <w:t xml:space="preserve"> </w:t>
      </w:r>
      <w:r w:rsidR="00C13FE2">
        <w:rPr>
          <w:rStyle w:val="Hyperlink"/>
          <w:rFonts w:ascii="Calibri" w:hAnsi="Calibri" w:cs="Arial"/>
          <w:color w:val="auto"/>
          <w:u w:val="none"/>
        </w:rPr>
        <w:t xml:space="preserve">must be completed in full prior to all Permit-Required Confined Space entries. </w:t>
      </w:r>
      <w:r w:rsidR="00C13FE2">
        <w:t xml:space="preserve">The Permit form can be used as a checklist for the job, along with forms for lockout/tagout and hot work procedures, if applicable. </w:t>
      </w:r>
      <w:r w:rsidR="00C13FE2" w:rsidRPr="00962131">
        <w:t xml:space="preserve">Upon conclusion of entry operations, the Entry Supervisor </w:t>
      </w:r>
      <w:r w:rsidR="00C13FE2">
        <w:t>wi</w:t>
      </w:r>
      <w:r w:rsidR="00C13FE2" w:rsidRPr="00962131">
        <w:t>ll cancel the Permit and</w:t>
      </w:r>
      <w:r w:rsidR="00F02B4A">
        <w:t xml:space="preserve"> </w:t>
      </w:r>
      <w:r w:rsidR="00C13FE2" w:rsidRPr="00962131">
        <w:t>file</w:t>
      </w:r>
      <w:r w:rsidR="00F02B4A">
        <w:t xml:space="preserve"> appropriately.</w:t>
      </w:r>
    </w:p>
    <w:sdt>
      <w:sdtPr>
        <w:rPr>
          <w:rStyle w:val="Hyperlink"/>
          <w:rFonts w:ascii="Calibri" w:hAnsi="Calibri"/>
          <w:color w:val="auto"/>
          <w:u w:val="none"/>
        </w:rPr>
        <w:id w:val="-494109874"/>
        <w:placeholder>
          <w:docPart w:val="720EC32FD0BC4007B40EFB290F3DDA26"/>
        </w:placeholde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Pr>
              <w:rStyle w:val="PlaceholderText"/>
              <w:i/>
              <w:highlight w:val="yellow"/>
            </w:rPr>
            <w:t>E</w:t>
          </w:r>
          <w:r w:rsidRPr="00673E67">
            <w:rPr>
              <w:rStyle w:val="PlaceholderText"/>
              <w:i/>
              <w:highlight w:val="yellow"/>
            </w:rPr>
            <w:t xml:space="preserve">nter </w:t>
          </w:r>
          <w:r w:rsidRPr="00D668EC">
            <w:rPr>
              <w:rStyle w:val="PlaceholderText"/>
              <w:i/>
              <w:highlight w:val="yellow"/>
            </w:rPr>
            <w:t>dept. specifics on Permit, customized Permit form (if applicable)</w:t>
          </w:r>
          <w:r w:rsidRPr="00673E67">
            <w:rPr>
              <w:rStyle w:val="PlaceholderText"/>
              <w:i/>
            </w:rPr>
            <w:t>]</w:t>
          </w:r>
        </w:p>
      </w:sdtContent>
    </w:sdt>
    <w:p w:rsidR="00C13FE2" w:rsidRDefault="00B300CB" w:rsidP="00F06416">
      <w:pPr>
        <w:ind w:left="270"/>
        <w:rPr>
          <w:rStyle w:val="Hyperlink"/>
          <w:rFonts w:ascii="Calibri" w:hAnsi="Calibri"/>
          <w:b/>
          <w:color w:val="auto"/>
          <w:u w:val="none"/>
        </w:rPr>
      </w:pPr>
      <w:r>
        <w:rPr>
          <w:rStyle w:val="Hyperlink"/>
          <w:rFonts w:ascii="Calibri" w:hAnsi="Calibri"/>
          <w:b/>
          <w:color w:val="auto"/>
          <w:u w:val="none"/>
        </w:rPr>
        <w:t xml:space="preserve">Procedures for </w:t>
      </w:r>
      <w:r w:rsidR="00C13FE2">
        <w:rPr>
          <w:rStyle w:val="Hyperlink"/>
          <w:rFonts w:ascii="Calibri" w:hAnsi="Calibri"/>
          <w:b/>
          <w:color w:val="auto"/>
          <w:u w:val="none"/>
        </w:rPr>
        <w:t>Entry without Permit</w:t>
      </w:r>
      <w:r w:rsidR="00F11751">
        <w:rPr>
          <w:rStyle w:val="Hyperlink"/>
          <w:rFonts w:ascii="Calibri" w:hAnsi="Calibri"/>
          <w:b/>
          <w:color w:val="auto"/>
          <w:u w:val="none"/>
        </w:rPr>
        <w:t xml:space="preserve"> </w:t>
      </w:r>
    </w:p>
    <w:p w:rsidR="007A19C5" w:rsidRPr="00F06416" w:rsidRDefault="00C13FE2" w:rsidP="00F06416">
      <w:pPr>
        <w:pStyle w:val="ListParagraph"/>
        <w:numPr>
          <w:ilvl w:val="0"/>
          <w:numId w:val="33"/>
        </w:numPr>
        <w:ind w:left="990"/>
        <w:rPr>
          <w:rStyle w:val="Hyperlink"/>
          <w:rFonts w:ascii="Calibri" w:hAnsi="Calibri"/>
          <w:b/>
          <w:color w:val="auto"/>
          <w:u w:val="none"/>
        </w:rPr>
      </w:pPr>
      <w:r w:rsidRPr="0067104A">
        <w:rPr>
          <w:rStyle w:val="Hyperlink"/>
          <w:rFonts w:ascii="Calibri" w:hAnsi="Calibri"/>
          <w:b/>
          <w:color w:val="auto"/>
          <w:u w:val="none"/>
        </w:rPr>
        <w:t xml:space="preserve">Alternate </w:t>
      </w:r>
      <w:r w:rsidR="007A19C5">
        <w:rPr>
          <w:rStyle w:val="Hyperlink"/>
          <w:rFonts w:ascii="Calibri" w:hAnsi="Calibri"/>
          <w:b/>
          <w:color w:val="auto"/>
          <w:u w:val="none"/>
        </w:rPr>
        <w:t>E</w:t>
      </w:r>
      <w:r w:rsidRPr="0067104A">
        <w:rPr>
          <w:rStyle w:val="Hyperlink"/>
          <w:rFonts w:ascii="Calibri" w:hAnsi="Calibri"/>
          <w:b/>
          <w:color w:val="auto"/>
          <w:u w:val="none"/>
        </w:rPr>
        <w:t>ntry</w:t>
      </w:r>
      <w:r w:rsidR="00B31C8A">
        <w:rPr>
          <w:rStyle w:val="Hyperlink"/>
          <w:rFonts w:ascii="Calibri" w:hAnsi="Calibri"/>
          <w:color w:val="auto"/>
          <w:u w:val="none"/>
        </w:rPr>
        <w:t xml:space="preserve"> </w:t>
      </w:r>
    </w:p>
    <w:p w:rsidR="007A19C5" w:rsidRPr="00F06416" w:rsidRDefault="007A19C5" w:rsidP="00F06416">
      <w:pPr>
        <w:ind w:left="990"/>
        <w:rPr>
          <w:rFonts w:ascii="Calibri" w:hAnsi="Calibri"/>
          <w:b/>
        </w:rPr>
      </w:pPr>
      <w:r w:rsidRPr="00F06416">
        <w:rPr>
          <w:rFonts w:ascii="Calibri" w:hAnsi="Calibri" w:cs="Arial"/>
        </w:rPr>
        <w:t>Alternate entry procedures may be used for Permit-Required Confined Spaces where the only hazard is an actual or potentially hazardous atmosphere</w:t>
      </w:r>
      <w:r w:rsidR="00F11751">
        <w:rPr>
          <w:rFonts w:ascii="Calibri" w:hAnsi="Calibri" w:cs="Arial"/>
        </w:rPr>
        <w:t xml:space="preserve">, which </w:t>
      </w:r>
      <w:r w:rsidR="0067104A">
        <w:rPr>
          <w:rFonts w:ascii="Calibri" w:hAnsi="Calibri" w:cs="Arial"/>
        </w:rPr>
        <w:t>can be</w:t>
      </w:r>
      <w:r w:rsidR="00F11751">
        <w:rPr>
          <w:rFonts w:ascii="Calibri" w:hAnsi="Calibri" w:cs="Arial"/>
        </w:rPr>
        <w:t xml:space="preserve"> </w:t>
      </w:r>
      <w:r w:rsidR="00B300CB">
        <w:rPr>
          <w:rFonts w:ascii="Calibri" w:hAnsi="Calibri" w:cs="Arial"/>
        </w:rPr>
        <w:t>controlled with ventilation</w:t>
      </w:r>
      <w:r w:rsidRPr="00F06416">
        <w:rPr>
          <w:rFonts w:ascii="Calibri" w:hAnsi="Calibri" w:cs="Arial"/>
        </w:rPr>
        <w:t>.</w:t>
      </w:r>
      <w:r>
        <w:rPr>
          <w:rFonts w:ascii="Calibri" w:hAnsi="Calibri" w:cs="Arial"/>
        </w:rPr>
        <w:t xml:space="preserve"> </w:t>
      </w:r>
      <w:r w:rsidR="00812F5B" w:rsidRPr="00413F79">
        <w:rPr>
          <w:rFonts w:ascii="Calibri" w:hAnsi="Calibri" w:cs="Arial"/>
        </w:rPr>
        <w:t xml:space="preserve">Document using </w:t>
      </w:r>
      <w:r w:rsidR="00812F5B" w:rsidRPr="00413F79">
        <w:rPr>
          <w:rFonts w:ascii="Calibri" w:hAnsi="Calibri" w:cs="Arial"/>
          <w:color w:val="1F497D" w:themeColor="text2"/>
          <w:u w:val="single"/>
        </w:rPr>
        <w:t xml:space="preserve">UW </w:t>
      </w:r>
      <w:r w:rsidR="00383497">
        <w:rPr>
          <w:rFonts w:ascii="Calibri" w:hAnsi="Calibri" w:cs="Arial"/>
          <w:color w:val="1F497D" w:themeColor="text2"/>
          <w:u w:val="single"/>
        </w:rPr>
        <w:t>Hazardous Atmosphere Elimination</w:t>
      </w:r>
      <w:r w:rsidR="00812F5B" w:rsidRPr="00413F79">
        <w:rPr>
          <w:rFonts w:ascii="Calibri" w:hAnsi="Calibri" w:cs="Arial"/>
          <w:color w:val="1F497D" w:themeColor="text2"/>
        </w:rPr>
        <w:t xml:space="preserve"> </w:t>
      </w:r>
      <w:r w:rsidR="00812F5B" w:rsidRPr="00413F79">
        <w:rPr>
          <w:rFonts w:ascii="Calibri" w:hAnsi="Calibri" w:cs="Arial"/>
        </w:rPr>
        <w:t xml:space="preserve">(Make Link) to certify how the hazards were eliminated from the space, including date, location and signature of person making the determination. </w:t>
      </w:r>
      <w:r w:rsidR="0067104A">
        <w:rPr>
          <w:rFonts w:ascii="Calibri" w:hAnsi="Calibri" w:cs="Arial"/>
        </w:rPr>
        <w:t>Post c</w:t>
      </w:r>
      <w:r w:rsidR="00812F5B" w:rsidRPr="00413F79">
        <w:rPr>
          <w:rFonts w:ascii="Calibri" w:hAnsi="Calibri" w:cs="Arial"/>
        </w:rPr>
        <w:t>ertification at space entrance</w:t>
      </w:r>
      <w:r w:rsidR="00812F5B">
        <w:rPr>
          <w:rFonts w:ascii="Calibri" w:hAnsi="Calibri" w:cs="Arial"/>
        </w:rPr>
        <w:t xml:space="preserve">. </w:t>
      </w:r>
      <w:r>
        <w:rPr>
          <w:rFonts w:ascii="Calibri" w:hAnsi="Calibri" w:cs="Arial"/>
        </w:rPr>
        <w:t xml:space="preserve">Follow procedures given in the </w:t>
      </w:r>
      <w:hyperlink r:id="rId19" w:history="1">
        <w:r w:rsidRPr="00EB1551">
          <w:rPr>
            <w:rStyle w:val="Hyperlink"/>
          </w:rPr>
          <w:t>UW Confined Space Entry Program</w:t>
        </w:r>
      </w:hyperlink>
      <w:r w:rsidR="00EB1551">
        <w:t>.</w:t>
      </w:r>
    </w:p>
    <w:p w:rsidR="00C13FE2" w:rsidRPr="0067104A" w:rsidRDefault="00B31C8A" w:rsidP="00F06416">
      <w:pPr>
        <w:ind w:left="990"/>
        <w:rPr>
          <w:rStyle w:val="Hyperlink"/>
          <w:rFonts w:ascii="Calibri" w:hAnsi="Calibri"/>
          <w:b/>
          <w:color w:val="auto"/>
          <w:u w:val="none"/>
        </w:rPr>
      </w:pPr>
      <w:r w:rsidRPr="0067104A">
        <w:rPr>
          <w:rStyle w:val="Hyperlink"/>
          <w:rFonts w:ascii="Calibri" w:hAnsi="Calibri"/>
          <w:color w:val="auto"/>
          <w:u w:val="none"/>
        </w:rPr>
        <w:t>Alternate entry procedures can be used for the spaces listed below:</w:t>
      </w:r>
    </w:p>
    <w:tbl>
      <w:tblPr>
        <w:tblStyle w:val="TableGrid"/>
        <w:tblW w:w="0" w:type="auto"/>
        <w:tblLook w:val="04A0" w:firstRow="1" w:lastRow="0" w:firstColumn="1" w:lastColumn="0" w:noHBand="0" w:noVBand="1"/>
      </w:tblPr>
      <w:tblGrid>
        <w:gridCol w:w="1915"/>
        <w:gridCol w:w="2243"/>
        <w:gridCol w:w="2520"/>
      </w:tblGrid>
      <w:tr w:rsidR="00B300CB" w:rsidTr="00B43D58">
        <w:tc>
          <w:tcPr>
            <w:tcW w:w="1915" w:type="dxa"/>
          </w:tcPr>
          <w:p w:rsidR="00B300CB" w:rsidRDefault="00B300CB" w:rsidP="00F06416">
            <w:pPr>
              <w:jc w:val="center"/>
              <w:rPr>
                <w:rStyle w:val="Hyperlink"/>
                <w:rFonts w:ascii="Calibri" w:hAnsi="Calibri"/>
                <w:b/>
                <w:color w:val="auto"/>
                <w:u w:val="none"/>
              </w:rPr>
            </w:pPr>
            <w:r>
              <w:rPr>
                <w:rStyle w:val="Hyperlink"/>
                <w:rFonts w:ascii="Calibri" w:hAnsi="Calibri"/>
                <w:b/>
                <w:color w:val="auto"/>
                <w:u w:val="none"/>
              </w:rPr>
              <w:t>Confined Space Name or Number</w:t>
            </w:r>
          </w:p>
        </w:tc>
        <w:tc>
          <w:tcPr>
            <w:tcW w:w="2243" w:type="dxa"/>
          </w:tcPr>
          <w:p w:rsidR="00B300CB" w:rsidRDefault="00B300CB" w:rsidP="00F06416">
            <w:pPr>
              <w:jc w:val="center"/>
              <w:rPr>
                <w:rStyle w:val="Hyperlink"/>
                <w:rFonts w:ascii="Calibri" w:hAnsi="Calibri"/>
                <w:b/>
                <w:color w:val="auto"/>
                <w:u w:val="none"/>
              </w:rPr>
            </w:pPr>
            <w:r>
              <w:rPr>
                <w:rStyle w:val="Hyperlink"/>
                <w:rFonts w:ascii="Calibri" w:hAnsi="Calibri"/>
                <w:b/>
                <w:color w:val="auto"/>
                <w:u w:val="none"/>
              </w:rPr>
              <w:t>Potential Hazardous Atmosphere</w:t>
            </w:r>
          </w:p>
        </w:tc>
        <w:tc>
          <w:tcPr>
            <w:tcW w:w="2520" w:type="dxa"/>
          </w:tcPr>
          <w:p w:rsidR="00B300CB" w:rsidRDefault="00B300CB" w:rsidP="00F06416">
            <w:pPr>
              <w:jc w:val="center"/>
              <w:rPr>
                <w:rStyle w:val="Hyperlink"/>
                <w:rFonts w:ascii="Calibri" w:hAnsi="Calibri"/>
                <w:b/>
                <w:color w:val="auto"/>
                <w:u w:val="none"/>
              </w:rPr>
            </w:pPr>
            <w:r>
              <w:rPr>
                <w:rStyle w:val="Hyperlink"/>
                <w:rFonts w:ascii="Calibri" w:hAnsi="Calibri"/>
                <w:b/>
                <w:color w:val="auto"/>
                <w:u w:val="none"/>
              </w:rPr>
              <w:t>Ventilation Equipment Required</w:t>
            </w:r>
          </w:p>
        </w:tc>
      </w:tr>
      <w:tr w:rsidR="00B300CB" w:rsidRPr="00C32F99" w:rsidTr="00B43D58">
        <w:tc>
          <w:tcPr>
            <w:tcW w:w="1915" w:type="dxa"/>
          </w:tcPr>
          <w:p w:rsidR="00B300CB" w:rsidRPr="00F06416" w:rsidRDefault="00EB1551" w:rsidP="00C13FE2">
            <w:pPr>
              <w:rPr>
                <w:rStyle w:val="Hyperlink"/>
                <w:rFonts w:ascii="Calibri" w:hAnsi="Calibri"/>
                <w:color w:val="auto"/>
                <w:u w:val="none"/>
              </w:rPr>
            </w:pPr>
            <w:r>
              <w:rPr>
                <w:rStyle w:val="Hyperlink"/>
                <w:rFonts w:ascii="Calibri" w:hAnsi="Calibri"/>
                <w:color w:val="auto"/>
                <w:u w:val="none"/>
              </w:rPr>
              <w:t>[insert specific information]</w:t>
            </w:r>
          </w:p>
        </w:tc>
        <w:tc>
          <w:tcPr>
            <w:tcW w:w="2243" w:type="dxa"/>
          </w:tcPr>
          <w:p w:rsidR="00B300CB" w:rsidRPr="00F06416" w:rsidRDefault="00B300CB" w:rsidP="00C13FE2">
            <w:pPr>
              <w:rPr>
                <w:rStyle w:val="Hyperlink"/>
                <w:rFonts w:ascii="Calibri" w:hAnsi="Calibri"/>
                <w:color w:val="auto"/>
                <w:u w:val="none"/>
              </w:rPr>
            </w:pPr>
          </w:p>
        </w:tc>
        <w:tc>
          <w:tcPr>
            <w:tcW w:w="2520" w:type="dxa"/>
          </w:tcPr>
          <w:p w:rsidR="00B300CB" w:rsidRPr="00F06416" w:rsidRDefault="00B300CB" w:rsidP="00C13FE2">
            <w:pPr>
              <w:rPr>
                <w:rStyle w:val="Hyperlink"/>
                <w:rFonts w:ascii="Calibri" w:hAnsi="Calibri"/>
                <w:color w:val="auto"/>
                <w:u w:val="none"/>
              </w:rPr>
            </w:pPr>
          </w:p>
        </w:tc>
      </w:tr>
      <w:tr w:rsidR="00B300CB" w:rsidRPr="00C32F99" w:rsidTr="00B43D58">
        <w:tc>
          <w:tcPr>
            <w:tcW w:w="1915" w:type="dxa"/>
          </w:tcPr>
          <w:p w:rsidR="00B300CB" w:rsidRPr="00F06416" w:rsidRDefault="00B300CB" w:rsidP="00C13FE2">
            <w:pPr>
              <w:rPr>
                <w:rStyle w:val="Hyperlink"/>
                <w:rFonts w:ascii="Calibri" w:hAnsi="Calibri"/>
                <w:color w:val="auto"/>
                <w:u w:val="none"/>
              </w:rPr>
            </w:pPr>
          </w:p>
        </w:tc>
        <w:tc>
          <w:tcPr>
            <w:tcW w:w="2243" w:type="dxa"/>
          </w:tcPr>
          <w:p w:rsidR="00B300CB" w:rsidRPr="00F06416" w:rsidRDefault="00B300CB" w:rsidP="00C13FE2">
            <w:pPr>
              <w:rPr>
                <w:rStyle w:val="Hyperlink"/>
                <w:rFonts w:ascii="Calibri" w:hAnsi="Calibri"/>
                <w:color w:val="auto"/>
                <w:u w:val="none"/>
              </w:rPr>
            </w:pPr>
          </w:p>
        </w:tc>
        <w:tc>
          <w:tcPr>
            <w:tcW w:w="2520" w:type="dxa"/>
          </w:tcPr>
          <w:p w:rsidR="00B300CB" w:rsidRPr="00F06416" w:rsidRDefault="00B300CB" w:rsidP="00C13FE2">
            <w:pPr>
              <w:rPr>
                <w:rStyle w:val="Hyperlink"/>
                <w:rFonts w:ascii="Calibri" w:hAnsi="Calibri"/>
                <w:color w:val="auto"/>
                <w:u w:val="none"/>
              </w:rPr>
            </w:pPr>
          </w:p>
        </w:tc>
      </w:tr>
    </w:tbl>
    <w:p w:rsidR="00C32F99" w:rsidRDefault="00C32F99" w:rsidP="00C13FE2">
      <w:pPr>
        <w:rPr>
          <w:rStyle w:val="Hyperlink"/>
          <w:rFonts w:ascii="Calibri" w:hAnsi="Calibri"/>
          <w:b/>
          <w:color w:val="auto"/>
          <w:u w:val="none"/>
        </w:rPr>
      </w:pPr>
    </w:p>
    <w:p w:rsidR="00812F5B" w:rsidRPr="00F06416" w:rsidRDefault="00083304" w:rsidP="00083304">
      <w:pPr>
        <w:pStyle w:val="ListParagraph"/>
        <w:numPr>
          <w:ilvl w:val="0"/>
          <w:numId w:val="34"/>
        </w:numPr>
        <w:spacing w:after="0" w:line="240" w:lineRule="auto"/>
        <w:rPr>
          <w:rStyle w:val="Hyperlink"/>
          <w:rFonts w:ascii="Calibri" w:hAnsi="Calibri" w:cs="Arial"/>
          <w:color w:val="auto"/>
          <w:u w:val="none"/>
        </w:rPr>
      </w:pPr>
      <w:r>
        <w:rPr>
          <w:rStyle w:val="Hyperlink"/>
          <w:rFonts w:ascii="Calibri" w:hAnsi="Calibri"/>
          <w:b/>
          <w:color w:val="auto"/>
          <w:u w:val="none"/>
        </w:rPr>
        <w:t xml:space="preserve">Classify </w:t>
      </w:r>
      <w:r w:rsidR="00812F5B">
        <w:rPr>
          <w:rStyle w:val="Hyperlink"/>
          <w:rFonts w:ascii="Calibri" w:hAnsi="Calibri"/>
          <w:b/>
          <w:color w:val="auto"/>
          <w:u w:val="none"/>
        </w:rPr>
        <w:t>C</w:t>
      </w:r>
      <w:r>
        <w:rPr>
          <w:rStyle w:val="Hyperlink"/>
          <w:rFonts w:ascii="Calibri" w:hAnsi="Calibri"/>
          <w:b/>
          <w:color w:val="auto"/>
          <w:u w:val="none"/>
        </w:rPr>
        <w:t xml:space="preserve">onfined </w:t>
      </w:r>
      <w:r w:rsidR="00812F5B">
        <w:rPr>
          <w:rStyle w:val="Hyperlink"/>
          <w:rFonts w:ascii="Calibri" w:hAnsi="Calibri"/>
          <w:b/>
          <w:color w:val="auto"/>
          <w:u w:val="none"/>
        </w:rPr>
        <w:t>S</w:t>
      </w:r>
      <w:r>
        <w:rPr>
          <w:rStyle w:val="Hyperlink"/>
          <w:rFonts w:ascii="Calibri" w:hAnsi="Calibri"/>
          <w:b/>
          <w:color w:val="auto"/>
          <w:u w:val="none"/>
        </w:rPr>
        <w:t xml:space="preserve">pace as </w:t>
      </w:r>
      <w:r w:rsidR="00812F5B">
        <w:rPr>
          <w:rStyle w:val="Hyperlink"/>
          <w:rFonts w:ascii="Calibri" w:hAnsi="Calibri"/>
          <w:b/>
          <w:color w:val="auto"/>
          <w:u w:val="none"/>
        </w:rPr>
        <w:t>N</w:t>
      </w:r>
      <w:r>
        <w:rPr>
          <w:rStyle w:val="Hyperlink"/>
          <w:rFonts w:ascii="Calibri" w:hAnsi="Calibri"/>
          <w:b/>
          <w:color w:val="auto"/>
          <w:u w:val="none"/>
        </w:rPr>
        <w:t>on-</w:t>
      </w:r>
      <w:r w:rsidR="00812F5B">
        <w:rPr>
          <w:rStyle w:val="Hyperlink"/>
          <w:rFonts w:ascii="Calibri" w:hAnsi="Calibri"/>
          <w:b/>
          <w:color w:val="auto"/>
          <w:u w:val="none"/>
        </w:rPr>
        <w:t>P</w:t>
      </w:r>
      <w:r>
        <w:rPr>
          <w:rStyle w:val="Hyperlink"/>
          <w:rFonts w:ascii="Calibri" w:hAnsi="Calibri"/>
          <w:b/>
          <w:color w:val="auto"/>
          <w:u w:val="none"/>
        </w:rPr>
        <w:t xml:space="preserve">ermit </w:t>
      </w:r>
      <w:r w:rsidR="00812F5B">
        <w:rPr>
          <w:rStyle w:val="Hyperlink"/>
          <w:rFonts w:ascii="Calibri" w:hAnsi="Calibri"/>
          <w:b/>
          <w:color w:val="auto"/>
          <w:u w:val="none"/>
        </w:rPr>
        <w:t>S</w:t>
      </w:r>
      <w:r>
        <w:rPr>
          <w:rStyle w:val="Hyperlink"/>
          <w:rFonts w:ascii="Calibri" w:hAnsi="Calibri"/>
          <w:b/>
          <w:color w:val="auto"/>
          <w:u w:val="none"/>
        </w:rPr>
        <w:t>pace</w:t>
      </w:r>
    </w:p>
    <w:p w:rsidR="00083304" w:rsidRDefault="00083304" w:rsidP="00F06416">
      <w:pPr>
        <w:spacing w:after="0" w:line="240" w:lineRule="auto"/>
        <w:ind w:left="1080"/>
        <w:rPr>
          <w:rFonts w:ascii="Calibri" w:hAnsi="Calibri" w:cs="Arial"/>
        </w:rPr>
      </w:pPr>
      <w:r w:rsidRPr="00F06416">
        <w:rPr>
          <w:rFonts w:ascii="Calibri" w:hAnsi="Calibri" w:cs="Arial"/>
        </w:rPr>
        <w:t>A confined space may be classified temporarily (no longer than 8 hours) as a non-permit confined space for as long as the hazards, both atmospheric and physical</w:t>
      </w:r>
      <w:r w:rsidR="007A19C5" w:rsidRPr="00F06416">
        <w:rPr>
          <w:rFonts w:ascii="Calibri" w:hAnsi="Calibri" w:cs="Arial"/>
        </w:rPr>
        <w:t xml:space="preserve"> hazards</w:t>
      </w:r>
      <w:r w:rsidRPr="00F06416">
        <w:rPr>
          <w:rFonts w:ascii="Calibri" w:hAnsi="Calibri" w:cs="Arial"/>
        </w:rPr>
        <w:t xml:space="preserve">, remain eliminated. Document using </w:t>
      </w:r>
      <w:r w:rsidRPr="00F06416">
        <w:rPr>
          <w:rFonts w:ascii="Calibri" w:hAnsi="Calibri" w:cs="Arial"/>
          <w:color w:val="1F497D" w:themeColor="text2"/>
          <w:u w:val="single"/>
        </w:rPr>
        <w:t>UW Certificate of Confined Space Hazard Elimination</w:t>
      </w:r>
      <w:r w:rsidRPr="00F06416">
        <w:rPr>
          <w:rFonts w:ascii="Calibri" w:hAnsi="Calibri" w:cs="Arial"/>
          <w:color w:val="1F497D" w:themeColor="text2"/>
        </w:rPr>
        <w:t xml:space="preserve"> </w:t>
      </w:r>
      <w:r w:rsidRPr="00EB1551">
        <w:rPr>
          <w:rFonts w:ascii="Calibri" w:hAnsi="Calibri" w:cs="Arial"/>
          <w:color w:val="FF0000"/>
        </w:rPr>
        <w:t>(Make Link)</w:t>
      </w:r>
      <w:r w:rsidRPr="00F06416">
        <w:rPr>
          <w:rFonts w:ascii="Calibri" w:hAnsi="Calibri" w:cs="Arial"/>
        </w:rPr>
        <w:t xml:space="preserve"> to certify how the hazards were eliminated from the space, including date, location and signature of person making the determination. </w:t>
      </w:r>
      <w:r w:rsidR="0067104A">
        <w:rPr>
          <w:rFonts w:ascii="Calibri" w:hAnsi="Calibri" w:cs="Arial"/>
        </w:rPr>
        <w:t>Post c</w:t>
      </w:r>
      <w:r w:rsidRPr="00F06416">
        <w:rPr>
          <w:rFonts w:ascii="Calibri" w:hAnsi="Calibri" w:cs="Arial"/>
        </w:rPr>
        <w:t>ertification at space entrance.</w:t>
      </w:r>
    </w:p>
    <w:p w:rsidR="00B300CB" w:rsidRPr="00F06416" w:rsidRDefault="00B300CB" w:rsidP="00F06416">
      <w:pPr>
        <w:pStyle w:val="ListParagraph"/>
        <w:spacing w:after="0" w:line="240" w:lineRule="auto"/>
        <w:ind w:left="1080"/>
        <w:rPr>
          <w:rFonts w:ascii="Calibri" w:hAnsi="Calibri" w:cs="Arial"/>
        </w:rPr>
      </w:pPr>
    </w:p>
    <w:p w:rsidR="00F11751" w:rsidRPr="00F06416" w:rsidRDefault="00F11751" w:rsidP="00F06416">
      <w:pPr>
        <w:spacing w:after="0" w:line="240" w:lineRule="auto"/>
        <w:ind w:left="1080"/>
        <w:rPr>
          <w:rFonts w:ascii="Calibri" w:hAnsi="Calibri" w:cs="Arial"/>
        </w:rPr>
      </w:pPr>
    </w:p>
    <w:p w:rsidR="00C13FE2" w:rsidRPr="00812F5B" w:rsidRDefault="00B31C8A" w:rsidP="00EB1551">
      <w:pPr>
        <w:rPr>
          <w:rStyle w:val="Hyperlink"/>
          <w:rFonts w:ascii="Calibri" w:hAnsi="Calibri"/>
          <w:b/>
          <w:color w:val="auto"/>
          <w:u w:val="none"/>
        </w:rPr>
      </w:pPr>
      <w:r w:rsidRPr="0067104A">
        <w:rPr>
          <w:rStyle w:val="Hyperlink"/>
          <w:rFonts w:ascii="Calibri" w:hAnsi="Calibri"/>
          <w:color w:val="auto"/>
          <w:u w:val="none"/>
        </w:rPr>
        <w:t>The following spaces can be classified as non</w:t>
      </w:r>
      <w:r w:rsidR="00083304" w:rsidRPr="0067104A">
        <w:rPr>
          <w:rStyle w:val="Hyperlink"/>
          <w:rFonts w:ascii="Calibri" w:hAnsi="Calibri"/>
          <w:color w:val="auto"/>
          <w:u w:val="none"/>
        </w:rPr>
        <w:t>-</w:t>
      </w:r>
      <w:r w:rsidRPr="00070201">
        <w:rPr>
          <w:rStyle w:val="Hyperlink"/>
          <w:rFonts w:ascii="Calibri" w:hAnsi="Calibri"/>
          <w:color w:val="auto"/>
          <w:u w:val="none"/>
        </w:rPr>
        <w:t xml:space="preserve">permit spaces by following the listed methods of hazard </w:t>
      </w:r>
      <w:r w:rsidRPr="00812F5B">
        <w:rPr>
          <w:rStyle w:val="Hyperlink"/>
          <w:rFonts w:ascii="Calibri" w:hAnsi="Calibri"/>
          <w:color w:val="auto"/>
          <w:u w:val="none"/>
        </w:rPr>
        <w:t>elimination:</w:t>
      </w:r>
    </w:p>
    <w:tbl>
      <w:tblPr>
        <w:tblStyle w:val="TableGrid"/>
        <w:tblW w:w="0" w:type="auto"/>
        <w:tblInd w:w="18" w:type="dxa"/>
        <w:tblLook w:val="04A0" w:firstRow="1" w:lastRow="0" w:firstColumn="1" w:lastColumn="0" w:noHBand="0" w:noVBand="1"/>
      </w:tblPr>
      <w:tblGrid>
        <w:gridCol w:w="2340"/>
        <w:gridCol w:w="2520"/>
        <w:gridCol w:w="4140"/>
      </w:tblGrid>
      <w:tr w:rsidR="00B31C8A" w:rsidTr="00F06416">
        <w:tc>
          <w:tcPr>
            <w:tcW w:w="2340" w:type="dxa"/>
          </w:tcPr>
          <w:p w:rsidR="00B31C8A" w:rsidRDefault="00B31C8A" w:rsidP="00B31C8A">
            <w:pPr>
              <w:jc w:val="center"/>
              <w:rPr>
                <w:rStyle w:val="Hyperlink"/>
                <w:rFonts w:ascii="Calibri" w:hAnsi="Calibri"/>
                <w:b/>
                <w:color w:val="auto"/>
                <w:u w:val="none"/>
              </w:rPr>
            </w:pPr>
            <w:r>
              <w:rPr>
                <w:rStyle w:val="Hyperlink"/>
                <w:rFonts w:ascii="Calibri" w:hAnsi="Calibri"/>
                <w:b/>
                <w:color w:val="auto"/>
                <w:u w:val="none"/>
              </w:rPr>
              <w:t>Confined Space Name or Number</w:t>
            </w:r>
          </w:p>
        </w:tc>
        <w:tc>
          <w:tcPr>
            <w:tcW w:w="2520" w:type="dxa"/>
          </w:tcPr>
          <w:p w:rsidR="00B31C8A" w:rsidRDefault="00B31C8A" w:rsidP="00B31C8A">
            <w:pPr>
              <w:jc w:val="center"/>
              <w:rPr>
                <w:rStyle w:val="Hyperlink"/>
                <w:rFonts w:ascii="Calibri" w:hAnsi="Calibri"/>
                <w:b/>
                <w:color w:val="auto"/>
                <w:u w:val="none"/>
              </w:rPr>
            </w:pPr>
            <w:r>
              <w:rPr>
                <w:rStyle w:val="Hyperlink"/>
                <w:rFonts w:ascii="Calibri" w:hAnsi="Calibri"/>
                <w:b/>
                <w:color w:val="auto"/>
                <w:u w:val="none"/>
              </w:rPr>
              <w:t>Hazards</w:t>
            </w:r>
          </w:p>
        </w:tc>
        <w:tc>
          <w:tcPr>
            <w:tcW w:w="4140" w:type="dxa"/>
          </w:tcPr>
          <w:p w:rsidR="00B31C8A" w:rsidRDefault="00B31C8A" w:rsidP="00B31C8A">
            <w:pPr>
              <w:jc w:val="center"/>
              <w:rPr>
                <w:rStyle w:val="Hyperlink"/>
                <w:rFonts w:ascii="Calibri" w:hAnsi="Calibri"/>
                <w:b/>
                <w:color w:val="auto"/>
                <w:u w:val="none"/>
              </w:rPr>
            </w:pPr>
            <w:r>
              <w:rPr>
                <w:rStyle w:val="Hyperlink"/>
                <w:rFonts w:ascii="Calibri" w:hAnsi="Calibri"/>
                <w:b/>
                <w:color w:val="auto"/>
                <w:u w:val="none"/>
              </w:rPr>
              <w:t>Method of Hazard Elimination</w:t>
            </w:r>
          </w:p>
        </w:tc>
      </w:tr>
      <w:tr w:rsidR="00B31C8A" w:rsidRPr="00413F79" w:rsidTr="00F06416">
        <w:tc>
          <w:tcPr>
            <w:tcW w:w="2340" w:type="dxa"/>
          </w:tcPr>
          <w:p w:rsidR="00B31C8A" w:rsidRPr="00413F79" w:rsidRDefault="00B31C8A" w:rsidP="00B31C8A">
            <w:pPr>
              <w:rPr>
                <w:rStyle w:val="Hyperlink"/>
                <w:rFonts w:ascii="Calibri" w:hAnsi="Calibri"/>
                <w:color w:val="auto"/>
                <w:u w:val="none"/>
              </w:rPr>
            </w:pPr>
            <w:r w:rsidRPr="00413F79">
              <w:rPr>
                <w:rStyle w:val="Hyperlink"/>
                <w:rFonts w:ascii="Calibri" w:hAnsi="Calibri"/>
                <w:color w:val="auto"/>
                <w:u w:val="none"/>
              </w:rPr>
              <w:t>(insert specific information)</w:t>
            </w:r>
          </w:p>
        </w:tc>
        <w:tc>
          <w:tcPr>
            <w:tcW w:w="2520" w:type="dxa"/>
          </w:tcPr>
          <w:p w:rsidR="00B31C8A" w:rsidRPr="00413F79" w:rsidRDefault="00B31C8A" w:rsidP="00B31C8A">
            <w:pPr>
              <w:rPr>
                <w:rStyle w:val="Hyperlink"/>
                <w:rFonts w:ascii="Calibri" w:hAnsi="Calibri"/>
                <w:color w:val="auto"/>
                <w:u w:val="none"/>
              </w:rPr>
            </w:pPr>
          </w:p>
        </w:tc>
        <w:tc>
          <w:tcPr>
            <w:tcW w:w="4140" w:type="dxa"/>
          </w:tcPr>
          <w:p w:rsidR="00B31C8A" w:rsidRPr="00413F79" w:rsidRDefault="00B31C8A" w:rsidP="00B31C8A">
            <w:pPr>
              <w:rPr>
                <w:rStyle w:val="Hyperlink"/>
                <w:rFonts w:ascii="Calibri" w:hAnsi="Calibri"/>
                <w:color w:val="auto"/>
                <w:u w:val="none"/>
              </w:rPr>
            </w:pPr>
          </w:p>
        </w:tc>
      </w:tr>
      <w:tr w:rsidR="00B31C8A" w:rsidRPr="00413F79" w:rsidTr="00F06416">
        <w:tc>
          <w:tcPr>
            <w:tcW w:w="2340" w:type="dxa"/>
          </w:tcPr>
          <w:p w:rsidR="00B31C8A" w:rsidRPr="00413F79" w:rsidRDefault="00B31C8A" w:rsidP="00B31C8A">
            <w:pPr>
              <w:rPr>
                <w:rStyle w:val="Hyperlink"/>
                <w:rFonts w:ascii="Calibri" w:hAnsi="Calibri"/>
                <w:color w:val="auto"/>
                <w:u w:val="none"/>
              </w:rPr>
            </w:pPr>
          </w:p>
        </w:tc>
        <w:tc>
          <w:tcPr>
            <w:tcW w:w="2520" w:type="dxa"/>
          </w:tcPr>
          <w:p w:rsidR="00B31C8A" w:rsidRPr="00413F79" w:rsidRDefault="00B31C8A" w:rsidP="00B31C8A">
            <w:pPr>
              <w:rPr>
                <w:rStyle w:val="Hyperlink"/>
                <w:rFonts w:ascii="Calibri" w:hAnsi="Calibri"/>
                <w:color w:val="auto"/>
                <w:u w:val="none"/>
              </w:rPr>
            </w:pPr>
          </w:p>
        </w:tc>
        <w:tc>
          <w:tcPr>
            <w:tcW w:w="4140" w:type="dxa"/>
          </w:tcPr>
          <w:p w:rsidR="00B31C8A" w:rsidRPr="00413F79" w:rsidRDefault="00B31C8A" w:rsidP="00B31C8A">
            <w:pPr>
              <w:rPr>
                <w:rStyle w:val="Hyperlink"/>
                <w:rFonts w:ascii="Calibri" w:hAnsi="Calibri"/>
                <w:color w:val="auto"/>
                <w:u w:val="none"/>
              </w:rPr>
            </w:pPr>
          </w:p>
        </w:tc>
      </w:tr>
    </w:tbl>
    <w:p w:rsidR="00B300CB" w:rsidRDefault="00B300CB" w:rsidP="00F06416">
      <w:pPr>
        <w:pStyle w:val="ListParagraph"/>
        <w:spacing w:after="0" w:line="240" w:lineRule="auto"/>
        <w:ind w:left="1080"/>
        <w:rPr>
          <w:rFonts w:ascii="Calibri" w:hAnsi="Calibri" w:cs="Arial"/>
        </w:rPr>
      </w:pPr>
    </w:p>
    <w:p w:rsidR="00C13FE2" w:rsidRPr="00436AC0" w:rsidRDefault="00612359" w:rsidP="00C13FE2">
      <w:pPr>
        <w:rPr>
          <w:rStyle w:val="Hyperlink"/>
          <w:rFonts w:ascii="Calibri" w:hAnsi="Calibri"/>
          <w:b/>
          <w:caps/>
          <w:color w:val="auto"/>
          <w:u w:val="none"/>
        </w:rPr>
      </w:pPr>
      <w:r>
        <w:rPr>
          <w:rStyle w:val="Hyperlink"/>
          <w:rFonts w:ascii="Calibri" w:hAnsi="Calibri"/>
          <w:b/>
          <w:caps/>
          <w:color w:val="auto"/>
          <w:u w:val="none"/>
        </w:rPr>
        <w:t>5</w:t>
      </w:r>
      <w:r w:rsidR="00C13FE2" w:rsidRPr="00436AC0">
        <w:rPr>
          <w:rStyle w:val="Hyperlink"/>
          <w:rFonts w:ascii="Calibri" w:hAnsi="Calibri"/>
          <w:b/>
          <w:caps/>
          <w:color w:val="auto"/>
          <w:u w:val="none"/>
        </w:rPr>
        <w:t>. Equipment</w:t>
      </w:r>
    </w:p>
    <w:p w:rsidR="00C13FE2" w:rsidRPr="00D262DC" w:rsidRDefault="00C13FE2" w:rsidP="00C13FE2">
      <w:pPr>
        <w:ind w:left="270"/>
        <w:rPr>
          <w:rStyle w:val="Hyperlink"/>
          <w:rFonts w:ascii="Calibri" w:hAnsi="Calibri"/>
          <w:i/>
          <w:color w:val="auto"/>
          <w:u w:val="none"/>
        </w:rPr>
      </w:pPr>
      <w:r w:rsidRPr="00D262DC">
        <w:rPr>
          <w:rStyle w:val="Hyperlink"/>
          <w:rFonts w:ascii="Calibri" w:hAnsi="Calibri"/>
          <w:i/>
          <w:color w:val="auto"/>
          <w:u w:val="none"/>
        </w:rPr>
        <w:t xml:space="preserve">[List equipment that is available for </w:t>
      </w:r>
      <w:r>
        <w:rPr>
          <w:rStyle w:val="Hyperlink"/>
          <w:rFonts w:ascii="Calibri" w:hAnsi="Calibri"/>
          <w:i/>
          <w:color w:val="auto"/>
          <w:u w:val="none"/>
        </w:rPr>
        <w:t>confined space entries</w:t>
      </w:r>
      <w:r w:rsidRPr="00D262DC">
        <w:rPr>
          <w:rStyle w:val="Hyperlink"/>
          <w:rFonts w:ascii="Calibri" w:hAnsi="Calibri"/>
          <w:i/>
          <w:color w:val="auto"/>
          <w:u w:val="none"/>
        </w:rPr>
        <w:t xml:space="preserve"> in </w:t>
      </w:r>
      <w:r>
        <w:rPr>
          <w:rStyle w:val="Hyperlink"/>
          <w:rFonts w:ascii="Calibri" w:hAnsi="Calibri"/>
          <w:i/>
          <w:color w:val="auto"/>
          <w:u w:val="none"/>
        </w:rPr>
        <w:t xml:space="preserve">a table, </w:t>
      </w:r>
      <w:r w:rsidRPr="00D262DC">
        <w:rPr>
          <w:rStyle w:val="Hyperlink"/>
          <w:rFonts w:ascii="Calibri" w:hAnsi="Calibri"/>
          <w:i/>
          <w:color w:val="auto"/>
          <w:u w:val="none"/>
        </w:rPr>
        <w:t xml:space="preserve">with </w:t>
      </w:r>
      <w:r>
        <w:rPr>
          <w:rStyle w:val="Hyperlink"/>
          <w:rFonts w:ascii="Calibri" w:hAnsi="Calibri"/>
          <w:i/>
          <w:color w:val="auto"/>
          <w:u w:val="none"/>
        </w:rPr>
        <w:t xml:space="preserve">description, </w:t>
      </w:r>
      <w:r w:rsidRPr="00D262DC">
        <w:rPr>
          <w:rStyle w:val="Hyperlink"/>
          <w:rFonts w:ascii="Calibri" w:hAnsi="Calibri"/>
          <w:i/>
          <w:color w:val="auto"/>
          <w:u w:val="none"/>
        </w:rPr>
        <w:t xml:space="preserve">location and who </w:t>
      </w:r>
      <w:r>
        <w:rPr>
          <w:rStyle w:val="Hyperlink"/>
          <w:rFonts w:ascii="Calibri" w:hAnsi="Calibri"/>
          <w:i/>
          <w:color w:val="auto"/>
          <w:u w:val="none"/>
        </w:rPr>
        <w:t xml:space="preserve">is </w:t>
      </w:r>
      <w:r w:rsidRPr="00D262DC">
        <w:rPr>
          <w:rStyle w:val="Hyperlink"/>
          <w:rFonts w:ascii="Calibri" w:hAnsi="Calibri"/>
          <w:i/>
          <w:color w:val="auto"/>
          <w:u w:val="none"/>
        </w:rPr>
        <w:t xml:space="preserve">in charge of maintenance, calibration, </w:t>
      </w:r>
      <w:r>
        <w:rPr>
          <w:rStyle w:val="Hyperlink"/>
          <w:rFonts w:ascii="Calibri" w:hAnsi="Calibri"/>
          <w:i/>
          <w:color w:val="auto"/>
          <w:u w:val="none"/>
        </w:rPr>
        <w:t xml:space="preserve">etc. </w:t>
      </w:r>
      <w:r w:rsidRPr="00D262DC">
        <w:rPr>
          <w:rStyle w:val="Hyperlink"/>
          <w:rFonts w:ascii="Calibri" w:hAnsi="Calibri"/>
          <w:i/>
          <w:color w:val="auto"/>
          <w:u w:val="none"/>
        </w:rPr>
        <w:t xml:space="preserve">Examples of typical equipment used in confined space entries are given in </w:t>
      </w:r>
      <w:r>
        <w:rPr>
          <w:rStyle w:val="Hyperlink"/>
          <w:rFonts w:ascii="Calibri" w:hAnsi="Calibri"/>
          <w:i/>
          <w:color w:val="auto"/>
          <w:u w:val="none"/>
        </w:rPr>
        <w:t xml:space="preserve">Appendix </w:t>
      </w:r>
      <w:r w:rsidR="00F02B4A">
        <w:rPr>
          <w:rStyle w:val="Hyperlink"/>
          <w:rFonts w:ascii="Calibri" w:hAnsi="Calibri"/>
          <w:i/>
          <w:color w:val="auto"/>
          <w:u w:val="none"/>
        </w:rPr>
        <w:t>A</w:t>
      </w:r>
      <w:r w:rsidRPr="00D262DC">
        <w:rPr>
          <w:rStyle w:val="Hyperlink"/>
          <w:rFonts w:ascii="Calibri" w:hAnsi="Calibri"/>
          <w:i/>
          <w:color w:val="auto"/>
          <w:u w:val="none"/>
        </w:rPr>
        <w:t>.</w:t>
      </w:r>
      <w:r>
        <w:rPr>
          <w:rStyle w:val="Hyperlink"/>
          <w:rFonts w:ascii="Calibri" w:hAnsi="Calibri"/>
          <w:i/>
          <w:color w:val="auto"/>
          <w:u w:val="none"/>
        </w:rPr>
        <w:t>]</w:t>
      </w:r>
    </w:p>
    <w:p w:rsidR="00C13FE2" w:rsidRPr="00CE25F9" w:rsidRDefault="00750131" w:rsidP="00C13FE2">
      <w:pPr>
        <w:ind w:left="270"/>
        <w:rPr>
          <w:rStyle w:val="Hyperlink"/>
          <w:rFonts w:ascii="Calibri" w:hAnsi="Calibri"/>
          <w:color w:val="auto"/>
          <w:u w:val="none"/>
        </w:rPr>
      </w:pPr>
      <w:r>
        <w:rPr>
          <w:rStyle w:val="Hyperlink"/>
          <w:rFonts w:ascii="Calibri" w:hAnsi="Calibri"/>
          <w:color w:val="auto"/>
          <w:u w:val="none"/>
        </w:rPr>
        <w:t>D</w:t>
      </w:r>
      <w:r w:rsidRPr="00CE25F9">
        <w:rPr>
          <w:rStyle w:val="Hyperlink"/>
          <w:rFonts w:ascii="Calibri" w:hAnsi="Calibri"/>
          <w:color w:val="auto"/>
          <w:u w:val="none"/>
        </w:rPr>
        <w:t xml:space="preserve">etermine and document </w:t>
      </w:r>
      <w:r w:rsidR="00C13FE2">
        <w:rPr>
          <w:rStyle w:val="Hyperlink"/>
          <w:rFonts w:ascii="Calibri" w:hAnsi="Calibri"/>
          <w:color w:val="auto"/>
          <w:u w:val="none"/>
        </w:rPr>
        <w:t xml:space="preserve">the equipment needs </w:t>
      </w:r>
      <w:r>
        <w:rPr>
          <w:rStyle w:val="Hyperlink"/>
          <w:rFonts w:ascii="Calibri" w:hAnsi="Calibri"/>
          <w:color w:val="auto"/>
          <w:u w:val="none"/>
        </w:rPr>
        <w:t xml:space="preserve">for a confined space entry </w:t>
      </w:r>
      <w:r w:rsidR="00C13FE2" w:rsidRPr="00CE25F9">
        <w:rPr>
          <w:rStyle w:val="Hyperlink"/>
          <w:rFonts w:ascii="Calibri" w:hAnsi="Calibri"/>
          <w:color w:val="auto"/>
          <w:u w:val="none"/>
        </w:rPr>
        <w:t xml:space="preserve">on the </w:t>
      </w:r>
      <w:hyperlink r:id="rId20" w:history="1">
        <w:r w:rsidR="00C13FE2" w:rsidRPr="00C02698">
          <w:rPr>
            <w:rStyle w:val="Hyperlink"/>
            <w:rFonts w:ascii="Calibri" w:hAnsi="Calibri" w:cs="Arial"/>
          </w:rPr>
          <w:t>UW Confined Space Entry Permit</w:t>
        </w:r>
      </w:hyperlink>
      <w:r w:rsidR="00C13FE2" w:rsidRPr="00D262DC">
        <w:rPr>
          <w:rStyle w:val="Hyperlink"/>
          <w:rFonts w:ascii="Calibri" w:hAnsi="Calibri" w:cs="Arial"/>
          <w:u w:val="none"/>
        </w:rPr>
        <w:t xml:space="preserve"> </w:t>
      </w:r>
      <w:r w:rsidR="00C13FE2">
        <w:rPr>
          <w:rStyle w:val="Hyperlink"/>
          <w:rFonts w:ascii="Calibri" w:hAnsi="Calibri"/>
          <w:color w:val="auto"/>
          <w:u w:val="none"/>
        </w:rPr>
        <w:t>form</w:t>
      </w:r>
      <w:r w:rsidR="00C13FE2" w:rsidRPr="00CE25F9">
        <w:rPr>
          <w:rStyle w:val="Hyperlink"/>
          <w:rFonts w:ascii="Calibri" w:hAnsi="Calibri"/>
          <w:color w:val="auto"/>
          <w:u w:val="none"/>
        </w:rPr>
        <w:t>.</w:t>
      </w:r>
      <w:r w:rsidR="00C13FE2">
        <w:rPr>
          <w:rStyle w:val="Hyperlink"/>
          <w:rFonts w:ascii="Calibri" w:hAnsi="Calibri"/>
          <w:color w:val="auto"/>
          <w:u w:val="none"/>
        </w:rPr>
        <w:t xml:space="preserve"> The hazards and potential hazards in the space and the hazards of the work being planned must be evaluated to determine the proper equipment needed to complete a safe and successful entry. </w:t>
      </w:r>
    </w:p>
    <w:sdt>
      <w:sdtPr>
        <w:rPr>
          <w:rStyle w:val="Hyperlink"/>
          <w:rFonts w:ascii="Calibri" w:hAnsi="Calibri"/>
          <w:color w:val="auto"/>
          <w:u w:val="none"/>
        </w:rPr>
        <w:id w:val="-2100250229"/>
        <w:placeholder>
          <w:docPart w:val="493F06E023AB4B7692C9CD860FAA283C"/>
        </w:placeholder>
        <w:showingPlcHd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Pr="00D668EC">
            <w:rPr>
              <w:rStyle w:val="PlaceholderText"/>
              <w:i/>
              <w:highlight w:val="yellow"/>
            </w:rPr>
            <w:t>dept. specifics on equipment</w:t>
          </w:r>
          <w:r w:rsidRPr="00673E67">
            <w:rPr>
              <w:rStyle w:val="PlaceholderText"/>
              <w:i/>
            </w:rPr>
            <w:t>]</w:t>
          </w:r>
        </w:p>
      </w:sdtContent>
    </w:sdt>
    <w:p w:rsidR="00C13FE2" w:rsidRPr="00CB73DA" w:rsidRDefault="00C13FE2" w:rsidP="00C13FE2">
      <w:pPr>
        <w:spacing w:after="0"/>
        <w:ind w:left="270"/>
        <w:rPr>
          <w:rStyle w:val="Hyperlink"/>
          <w:rFonts w:ascii="Calibri" w:hAnsi="Calibri"/>
          <w:b/>
          <w:color w:val="auto"/>
          <w:u w:val="none"/>
        </w:rPr>
      </w:pPr>
      <w:r w:rsidRPr="00CB73DA">
        <w:rPr>
          <w:rStyle w:val="Hyperlink"/>
          <w:rFonts w:ascii="Calibri" w:hAnsi="Calibri"/>
          <w:b/>
          <w:color w:val="auto"/>
          <w:u w:val="none"/>
        </w:rPr>
        <w:t>Air Monitoring</w:t>
      </w:r>
    </w:p>
    <w:p w:rsidR="00C13FE2" w:rsidRPr="00E86FE1" w:rsidRDefault="00C13FE2" w:rsidP="00C13FE2">
      <w:pPr>
        <w:pStyle w:val="ListParagraph"/>
        <w:ind w:left="270"/>
        <w:rPr>
          <w:i/>
        </w:rPr>
      </w:pPr>
      <w:r>
        <w:rPr>
          <w:i/>
        </w:rPr>
        <w:t>[</w:t>
      </w:r>
      <w:r w:rsidRPr="00E86FE1">
        <w:rPr>
          <w:i/>
        </w:rPr>
        <w:t xml:space="preserve">Include a listing of the air monitors used in the department and information entrants and attendants need to know about operation. Include location of written manuals or provide link to user manual online, and any reference material users should know. For example, the Quick Guide for the MSA  ALTAIR 4X Multigas Detector </w:t>
      </w:r>
      <w:r>
        <w:rPr>
          <w:i/>
        </w:rPr>
        <w:t xml:space="preserve">is </w:t>
      </w:r>
      <w:r w:rsidRPr="00E86FE1">
        <w:rPr>
          <w:i/>
        </w:rPr>
        <w:t xml:space="preserve">shown </w:t>
      </w:r>
      <w:r>
        <w:rPr>
          <w:i/>
        </w:rPr>
        <w:t xml:space="preserve">in Appendix </w:t>
      </w:r>
      <w:r w:rsidR="00F02B4A">
        <w:rPr>
          <w:i/>
        </w:rPr>
        <w:t>A</w:t>
      </w:r>
      <w:r w:rsidRPr="00E86FE1">
        <w:rPr>
          <w:i/>
        </w:rPr>
        <w:t>.</w:t>
      </w:r>
      <w:r>
        <w:rPr>
          <w:i/>
        </w:rPr>
        <w:t>]</w:t>
      </w:r>
    </w:p>
    <w:p w:rsidR="00C13FE2" w:rsidRDefault="00C13FE2" w:rsidP="00F06416">
      <w:pPr>
        <w:pStyle w:val="ListParagraph"/>
        <w:spacing w:after="0"/>
        <w:ind w:left="270"/>
      </w:pPr>
    </w:p>
    <w:sdt>
      <w:sdtPr>
        <w:rPr>
          <w:rStyle w:val="Hyperlink"/>
          <w:rFonts w:ascii="Calibri" w:hAnsi="Calibri"/>
          <w:color w:val="auto"/>
          <w:u w:val="none"/>
        </w:rPr>
        <w:id w:val="2145468082"/>
        <w:placeholder>
          <w:docPart w:val="741622F6DFF54ABF89A1F5B434AA55AC"/>
        </w:placeholder>
        <w:showingPlcHd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Pr="00372A87">
            <w:rPr>
              <w:rStyle w:val="PlaceholderText"/>
              <w:i/>
              <w:highlight w:val="yellow"/>
            </w:rPr>
            <w:t>dept. specifics on air monitors</w:t>
          </w:r>
          <w:r w:rsidRPr="00673E67">
            <w:rPr>
              <w:rStyle w:val="PlaceholderText"/>
              <w:i/>
            </w:rPr>
            <w:t>]</w:t>
          </w:r>
        </w:p>
      </w:sdtContent>
    </w:sdt>
    <w:p w:rsidR="00C13FE2" w:rsidRPr="00E86FE1" w:rsidRDefault="00C13FE2" w:rsidP="00C13FE2">
      <w:pPr>
        <w:ind w:left="270"/>
        <w:rPr>
          <w:i/>
        </w:rPr>
      </w:pPr>
      <w:r>
        <w:rPr>
          <w:i/>
        </w:rPr>
        <w:lastRenderedPageBreak/>
        <w:t xml:space="preserve"> [</w:t>
      </w:r>
      <w:r w:rsidRPr="00E86FE1">
        <w:rPr>
          <w:i/>
        </w:rPr>
        <w:t xml:space="preserve">Details of special air monitoring procedures and challenges for confined spaces in the department/organization should be documented. Some commonly used resources are given </w:t>
      </w:r>
      <w:r>
        <w:rPr>
          <w:i/>
        </w:rPr>
        <w:t xml:space="preserve">in Appendix </w:t>
      </w:r>
      <w:r w:rsidR="00F02B4A">
        <w:rPr>
          <w:i/>
        </w:rPr>
        <w:t>A</w:t>
      </w:r>
      <w:r w:rsidRPr="00E86FE1">
        <w:rPr>
          <w:i/>
        </w:rPr>
        <w:t>.</w:t>
      </w:r>
      <w:r>
        <w:rPr>
          <w:i/>
        </w:rPr>
        <w:t>]</w:t>
      </w:r>
    </w:p>
    <w:p w:rsidR="00C13FE2" w:rsidRPr="00BD23C5" w:rsidRDefault="00C13FE2" w:rsidP="00C13FE2">
      <w:pPr>
        <w:ind w:left="270"/>
        <w:rPr>
          <w:rStyle w:val="Hyperlink"/>
          <w:rFonts w:ascii="Calibri" w:hAnsi="Calibri"/>
          <w:color w:val="auto"/>
          <w:u w:val="none"/>
        </w:rPr>
      </w:pPr>
      <w:r>
        <w:rPr>
          <w:rStyle w:val="Hyperlink"/>
          <w:rFonts w:ascii="Calibri" w:hAnsi="Calibri"/>
          <w:color w:val="auto"/>
          <w:u w:val="none"/>
        </w:rPr>
        <w:t>The air</w:t>
      </w:r>
      <w:r w:rsidRPr="00BD23C5">
        <w:rPr>
          <w:rStyle w:val="Hyperlink"/>
          <w:rFonts w:ascii="Calibri" w:hAnsi="Calibri"/>
          <w:color w:val="auto"/>
          <w:u w:val="none"/>
        </w:rPr>
        <w:t xml:space="preserve"> should be </w:t>
      </w:r>
      <w:r>
        <w:rPr>
          <w:rStyle w:val="Hyperlink"/>
          <w:rFonts w:ascii="Calibri" w:hAnsi="Calibri"/>
          <w:color w:val="auto"/>
          <w:u w:val="none"/>
        </w:rPr>
        <w:t>tested</w:t>
      </w:r>
      <w:r w:rsidRPr="00BD23C5">
        <w:rPr>
          <w:rStyle w:val="Hyperlink"/>
          <w:rFonts w:ascii="Calibri" w:hAnsi="Calibri"/>
          <w:color w:val="auto"/>
          <w:u w:val="none"/>
        </w:rPr>
        <w:t xml:space="preserve"> at several levels</w:t>
      </w:r>
      <w:r>
        <w:rPr>
          <w:rStyle w:val="Hyperlink"/>
          <w:rFonts w:ascii="Calibri" w:hAnsi="Calibri"/>
          <w:color w:val="auto"/>
          <w:u w:val="none"/>
        </w:rPr>
        <w:t xml:space="preserve"> in the space</w:t>
      </w:r>
      <w:r w:rsidRPr="00BD23C5">
        <w:rPr>
          <w:rStyle w:val="Hyperlink"/>
          <w:rFonts w:ascii="Calibri" w:hAnsi="Calibri"/>
          <w:color w:val="auto"/>
          <w:u w:val="none"/>
        </w:rPr>
        <w:t xml:space="preserve"> since gases may settle into layers.</w:t>
      </w:r>
      <w:r>
        <w:rPr>
          <w:rStyle w:val="Hyperlink"/>
          <w:rFonts w:ascii="Calibri" w:hAnsi="Calibri"/>
          <w:color w:val="auto"/>
          <w:u w:val="none"/>
        </w:rPr>
        <w:t xml:space="preserve"> </w:t>
      </w:r>
      <w:r w:rsidRPr="00101D96">
        <w:rPr>
          <w:rStyle w:val="Hyperlink"/>
          <w:rFonts w:ascii="Calibri" w:hAnsi="Calibri"/>
          <w:color w:val="auto"/>
          <w:u w:val="none"/>
        </w:rPr>
        <w:t xml:space="preserve">Continuous </w:t>
      </w:r>
      <w:r>
        <w:rPr>
          <w:rStyle w:val="Hyperlink"/>
          <w:rFonts w:ascii="Calibri" w:hAnsi="Calibri"/>
          <w:color w:val="auto"/>
          <w:u w:val="none"/>
        </w:rPr>
        <w:t>air monitoring</w:t>
      </w:r>
      <w:r w:rsidRPr="00101D96">
        <w:rPr>
          <w:rStyle w:val="Hyperlink"/>
          <w:rFonts w:ascii="Calibri" w:hAnsi="Calibri"/>
          <w:color w:val="auto"/>
          <w:u w:val="none"/>
        </w:rPr>
        <w:t xml:space="preserve"> should be done if the atmosphere can change, such as during welding, painting, descaling, cleaning with chemicals or working in sewers.</w:t>
      </w:r>
      <w:r>
        <w:rPr>
          <w:rStyle w:val="Hyperlink"/>
          <w:rFonts w:ascii="Calibri" w:hAnsi="Calibri"/>
          <w:color w:val="auto"/>
          <w:u w:val="none"/>
        </w:rPr>
        <w:t xml:space="preserve"> Continuous air monitoring is recommended for all entries, taking readings every 15 minutes.</w:t>
      </w:r>
    </w:p>
    <w:sdt>
      <w:sdtPr>
        <w:rPr>
          <w:rStyle w:val="Hyperlink"/>
          <w:rFonts w:ascii="Calibri" w:hAnsi="Calibri"/>
          <w:color w:val="auto"/>
          <w:u w:val="none"/>
        </w:rPr>
        <w:id w:val="2036837989"/>
        <w:placeholder>
          <w:docPart w:val="63C0D724831C4CE4ACD744A5BFC24CED"/>
        </w:placeholde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Pr="00372A87">
            <w:rPr>
              <w:rStyle w:val="PlaceholderText"/>
              <w:i/>
              <w:highlight w:val="yellow"/>
            </w:rPr>
            <w:t>dept. specifics on air monitoring procedures</w:t>
          </w:r>
          <w:r w:rsidRPr="00673E67">
            <w:rPr>
              <w:rStyle w:val="PlaceholderText"/>
              <w:i/>
            </w:rPr>
            <w:t>]</w:t>
          </w:r>
        </w:p>
      </w:sdtContent>
    </w:sdt>
    <w:p w:rsidR="00C13FE2" w:rsidRDefault="00C13FE2" w:rsidP="00C13FE2">
      <w:pPr>
        <w:spacing w:after="0"/>
        <w:ind w:left="270"/>
        <w:rPr>
          <w:rStyle w:val="Hyperlink"/>
          <w:rFonts w:ascii="Calibri" w:hAnsi="Calibri"/>
          <w:color w:val="auto"/>
          <w:u w:val="none"/>
        </w:rPr>
      </w:pPr>
      <w:r>
        <w:rPr>
          <w:rStyle w:val="Hyperlink"/>
          <w:rFonts w:ascii="Calibri" w:hAnsi="Calibri"/>
          <w:b/>
          <w:color w:val="auto"/>
          <w:u w:val="none"/>
        </w:rPr>
        <w:t>Ventilation</w:t>
      </w:r>
    </w:p>
    <w:p w:rsidR="00C13FE2" w:rsidRPr="002170E1" w:rsidRDefault="00C13FE2" w:rsidP="00C13FE2">
      <w:pPr>
        <w:autoSpaceDE w:val="0"/>
        <w:autoSpaceDN w:val="0"/>
        <w:adjustRightInd w:val="0"/>
        <w:spacing w:after="0" w:line="240" w:lineRule="auto"/>
        <w:ind w:left="270"/>
        <w:rPr>
          <w:rFonts w:eastAsia="Times New Roman" w:cs="Times New Roman"/>
          <w:color w:val="000000"/>
        </w:rPr>
      </w:pPr>
      <w:r w:rsidRPr="002170E1">
        <w:rPr>
          <w:rFonts w:eastAsia="Times New Roman" w:cs="Times New Roman"/>
          <w:color w:val="000000"/>
        </w:rPr>
        <w:t>The minimum length of time needed to ventilate a space before it is considered safe to enter must be calculated as given below. Basically, a volume of clean air equal to at least 20 times the volume of the space is blown into the space to purge the atmosphere. The following parameters must be known:</w:t>
      </w:r>
    </w:p>
    <w:p w:rsidR="00C13FE2" w:rsidRPr="002170E1" w:rsidRDefault="00C13FE2" w:rsidP="00C13FE2">
      <w:pPr>
        <w:numPr>
          <w:ilvl w:val="0"/>
          <w:numId w:val="5"/>
        </w:numPr>
        <w:autoSpaceDE w:val="0"/>
        <w:autoSpaceDN w:val="0"/>
        <w:adjustRightInd w:val="0"/>
        <w:spacing w:after="0" w:line="240" w:lineRule="auto"/>
        <w:rPr>
          <w:rFonts w:eastAsia="Times New Roman" w:cs="Times New Roman"/>
          <w:color w:val="000000"/>
        </w:rPr>
      </w:pPr>
      <w:r w:rsidRPr="002170E1">
        <w:rPr>
          <w:rFonts w:eastAsia="Times New Roman" w:cs="Times New Roman"/>
          <w:color w:val="000000"/>
        </w:rPr>
        <w:t>Volume of space (cubic feet)</w:t>
      </w:r>
    </w:p>
    <w:p w:rsidR="00C13FE2" w:rsidRPr="002170E1" w:rsidRDefault="00C13FE2" w:rsidP="00C13FE2">
      <w:pPr>
        <w:numPr>
          <w:ilvl w:val="0"/>
          <w:numId w:val="5"/>
        </w:numPr>
        <w:autoSpaceDE w:val="0"/>
        <w:autoSpaceDN w:val="0"/>
        <w:adjustRightInd w:val="0"/>
        <w:spacing w:after="0" w:line="240" w:lineRule="auto"/>
        <w:rPr>
          <w:rFonts w:eastAsia="Times New Roman" w:cs="Times New Roman"/>
          <w:color w:val="000000"/>
        </w:rPr>
      </w:pPr>
      <w:r w:rsidRPr="002170E1">
        <w:rPr>
          <w:rFonts w:eastAsia="Times New Roman" w:cs="Times New Roman"/>
          <w:color w:val="000000"/>
        </w:rPr>
        <w:t>Ventilation device flow rate (CFM or cubic feet/min.)</w:t>
      </w:r>
    </w:p>
    <w:p w:rsidR="00C13FE2" w:rsidRPr="002170E1" w:rsidRDefault="00C13FE2" w:rsidP="00C13FE2">
      <w:pPr>
        <w:spacing w:before="11" w:after="0" w:line="300" w:lineRule="exact"/>
        <w:ind w:left="270"/>
        <w:rPr>
          <w:rFonts w:eastAsia="SimSun" w:cs="Times New Roman"/>
          <w:lang w:eastAsia="zh-CN"/>
        </w:rPr>
      </w:pPr>
    </w:p>
    <w:p w:rsidR="00C13FE2" w:rsidRPr="002170E1" w:rsidRDefault="00C13FE2" w:rsidP="00C13FE2">
      <w:pPr>
        <w:spacing w:after="0" w:line="264" w:lineRule="auto"/>
        <w:ind w:left="270" w:right="218" w:firstLine="7"/>
        <w:rPr>
          <w:rFonts w:eastAsia="SimSun" w:cs="Times New Roman"/>
          <w:lang w:eastAsia="zh-CN"/>
        </w:rPr>
      </w:pPr>
      <w:r w:rsidRPr="002170E1">
        <w:rPr>
          <w:rFonts w:eastAsia="SimSun" w:cs="Times New Roman"/>
          <w:lang w:eastAsia="zh-CN"/>
        </w:rPr>
        <w:t>To determine the minimum time the ventilator should operate before testing the air prior to entry, divide the volume of the space by the flow rate of the blower. Multiply that by the number of air changes required.</w:t>
      </w:r>
    </w:p>
    <w:p w:rsidR="00C13FE2" w:rsidRPr="002170E1" w:rsidRDefault="00C13FE2" w:rsidP="00C13FE2">
      <w:pPr>
        <w:spacing w:after="0" w:line="264" w:lineRule="auto"/>
        <w:ind w:left="270" w:right="218" w:firstLine="7"/>
        <w:rPr>
          <w:rFonts w:eastAsia="Times New Roman" w:cs="Times New Roman"/>
          <w:lang w:eastAsia="zh-CN"/>
        </w:rPr>
      </w:pPr>
    </w:p>
    <w:p w:rsidR="00C13FE2" w:rsidRPr="002170E1" w:rsidRDefault="00C13FE2" w:rsidP="00C13FE2">
      <w:pPr>
        <w:spacing w:after="0" w:line="220" w:lineRule="exact"/>
        <w:ind w:left="270"/>
        <w:rPr>
          <w:rFonts w:eastAsia="SimSun" w:cs="Times New Roman"/>
          <w:lang w:eastAsia="zh-CN"/>
        </w:rPr>
      </w:pPr>
      <w:r w:rsidRPr="002170E1">
        <w:rPr>
          <w:rFonts w:ascii="Times New Roman" w:eastAsia="SimSun" w:hAnsi="Times New Roman" w:cs="Times New Roman"/>
          <w:noProof/>
          <w:sz w:val="24"/>
          <w:szCs w:val="24"/>
        </w:rPr>
        <w:drawing>
          <wp:anchor distT="0" distB="0" distL="114300" distR="114300" simplePos="0" relativeHeight="251663360" behindDoc="0" locked="0" layoutInCell="1" allowOverlap="1" wp14:anchorId="2D7CF7DA" wp14:editId="2E3D2F2D">
            <wp:simplePos x="0" y="0"/>
            <wp:positionH relativeFrom="column">
              <wp:posOffset>156210</wp:posOffset>
            </wp:positionH>
            <wp:positionV relativeFrom="paragraph">
              <wp:posOffset>23495</wp:posOffset>
            </wp:positionV>
            <wp:extent cx="5942330" cy="779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233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FE2" w:rsidRPr="002170E1" w:rsidRDefault="00C13FE2" w:rsidP="00C13FE2">
      <w:pPr>
        <w:spacing w:after="0" w:line="220" w:lineRule="exact"/>
        <w:ind w:left="270"/>
        <w:rPr>
          <w:rFonts w:eastAsia="SimSun" w:cs="Times New Roman"/>
          <w:lang w:eastAsia="zh-CN"/>
        </w:rPr>
      </w:pPr>
    </w:p>
    <w:p w:rsidR="00C13FE2" w:rsidRPr="002170E1" w:rsidRDefault="00C13FE2" w:rsidP="00C13FE2">
      <w:pPr>
        <w:spacing w:after="0" w:line="220" w:lineRule="exact"/>
        <w:ind w:left="270"/>
        <w:rPr>
          <w:rFonts w:eastAsia="SimSun" w:cs="Times New Roman"/>
          <w:lang w:eastAsia="zh-CN"/>
        </w:rPr>
      </w:pPr>
    </w:p>
    <w:p w:rsidR="00C13FE2" w:rsidRPr="002170E1" w:rsidRDefault="00C13FE2" w:rsidP="00C13FE2">
      <w:pPr>
        <w:spacing w:after="0" w:line="255" w:lineRule="auto"/>
        <w:ind w:left="270" w:right="608" w:firstLine="7"/>
        <w:jc w:val="both"/>
        <w:rPr>
          <w:rFonts w:eastAsia="SimSun" w:cs="Times New Roman"/>
          <w:lang w:eastAsia="zh-CN"/>
        </w:rPr>
      </w:pPr>
    </w:p>
    <w:p w:rsidR="00C13FE2" w:rsidRPr="002170E1" w:rsidRDefault="00C13FE2" w:rsidP="00C13FE2">
      <w:pPr>
        <w:spacing w:after="0" w:line="255" w:lineRule="auto"/>
        <w:ind w:left="270" w:right="608" w:firstLine="7"/>
        <w:jc w:val="both"/>
        <w:rPr>
          <w:rFonts w:eastAsia="SimSun" w:cs="Times New Roman"/>
          <w:lang w:eastAsia="zh-CN"/>
        </w:rPr>
      </w:pPr>
    </w:p>
    <w:p w:rsidR="00C13FE2" w:rsidRDefault="00C13FE2" w:rsidP="00C13FE2">
      <w:pPr>
        <w:spacing w:after="0" w:line="255" w:lineRule="auto"/>
        <w:ind w:left="270" w:right="608" w:firstLine="7"/>
        <w:jc w:val="both"/>
        <w:rPr>
          <w:rFonts w:eastAsia="SimSun" w:cs="Times New Roman"/>
          <w:lang w:eastAsia="zh-CN"/>
        </w:rPr>
      </w:pPr>
      <w:r w:rsidRPr="002170E1">
        <w:rPr>
          <w:rFonts w:eastAsia="SimSun" w:cs="Times New Roman"/>
          <w:lang w:eastAsia="zh-CN"/>
        </w:rPr>
        <w:t xml:space="preserve">Continue to ventilate the space as long as </w:t>
      </w:r>
      <w:r>
        <w:rPr>
          <w:rFonts w:eastAsia="SimSun" w:cs="Times New Roman"/>
          <w:lang w:eastAsia="zh-CN"/>
        </w:rPr>
        <w:t>necessary.</w:t>
      </w:r>
    </w:p>
    <w:p w:rsidR="00C13FE2" w:rsidRPr="005C28B6" w:rsidRDefault="00C13FE2" w:rsidP="00F06416">
      <w:pPr>
        <w:spacing w:after="0"/>
        <w:ind w:left="270"/>
        <w:rPr>
          <w:rStyle w:val="Hyperlink"/>
          <w:rFonts w:ascii="Calibri" w:hAnsi="Calibri"/>
          <w:color w:val="auto"/>
          <w:u w:val="none"/>
        </w:rPr>
      </w:pPr>
    </w:p>
    <w:p w:rsidR="00073C20" w:rsidRPr="00302F5D" w:rsidRDefault="00612359" w:rsidP="00C13FE2">
      <w:pPr>
        <w:rPr>
          <w:rStyle w:val="Hyperlink"/>
          <w:rFonts w:ascii="Calibri" w:hAnsi="Calibri"/>
          <w:b/>
          <w:color w:val="auto"/>
          <w:u w:val="none"/>
        </w:rPr>
      </w:pPr>
      <w:r>
        <w:rPr>
          <w:rStyle w:val="Hyperlink"/>
          <w:rFonts w:ascii="Calibri" w:hAnsi="Calibri"/>
          <w:b/>
          <w:color w:val="auto"/>
          <w:u w:val="none"/>
        </w:rPr>
        <w:t>6</w:t>
      </w:r>
      <w:r w:rsidR="00073C20" w:rsidRPr="00302F5D">
        <w:rPr>
          <w:rStyle w:val="Hyperlink"/>
          <w:rFonts w:ascii="Calibri" w:hAnsi="Calibri"/>
          <w:b/>
          <w:color w:val="auto"/>
          <w:u w:val="none"/>
        </w:rPr>
        <w:t xml:space="preserve">. </w:t>
      </w:r>
      <w:r w:rsidR="00073C20" w:rsidRPr="00436AC0">
        <w:rPr>
          <w:rStyle w:val="Hyperlink"/>
          <w:rFonts w:ascii="Calibri" w:hAnsi="Calibri"/>
          <w:b/>
          <w:caps/>
          <w:color w:val="auto"/>
          <w:u w:val="none"/>
        </w:rPr>
        <w:t>Training</w:t>
      </w:r>
    </w:p>
    <w:p w:rsidR="00073C20" w:rsidRDefault="00073C20" w:rsidP="00073C20">
      <w:pPr>
        <w:ind w:left="270"/>
        <w:rPr>
          <w:rStyle w:val="Hyperlink"/>
          <w:rFonts w:ascii="Calibri" w:hAnsi="Calibri"/>
          <w:color w:val="auto"/>
          <w:u w:val="none"/>
        </w:rPr>
      </w:pPr>
      <w:r>
        <w:rPr>
          <w:rStyle w:val="Hyperlink"/>
          <w:rFonts w:ascii="Calibri" w:hAnsi="Calibri"/>
          <w:color w:val="auto"/>
          <w:u w:val="none"/>
        </w:rPr>
        <w:t xml:space="preserve">Employees must be trained before performing any entries into any UW Permit-Required Confined Space. Employees will be trained in the </w:t>
      </w:r>
      <w:r w:rsidRPr="0067104A">
        <w:rPr>
          <w:rStyle w:val="Hyperlink"/>
          <w:rFonts w:ascii="Calibri" w:hAnsi="Calibri"/>
          <w:color w:val="auto"/>
          <w:u w:val="none"/>
        </w:rPr>
        <w:t>duties</w:t>
      </w:r>
      <w:r>
        <w:rPr>
          <w:rStyle w:val="Hyperlink"/>
          <w:rFonts w:ascii="Calibri" w:hAnsi="Calibri"/>
          <w:color w:val="auto"/>
          <w:u w:val="none"/>
        </w:rPr>
        <w:t xml:space="preserve"> of all positions involved in the entry. In addition to the basic training provided by EH&amp;S described in the </w:t>
      </w:r>
      <w:hyperlink r:id="rId22" w:history="1">
        <w:r w:rsidRPr="00EB1551">
          <w:rPr>
            <w:rStyle w:val="Hyperlink"/>
            <w:rFonts w:ascii="Calibri" w:hAnsi="Calibri"/>
          </w:rPr>
          <w:t>UW Confined Space Entry Program</w:t>
        </w:r>
      </w:hyperlink>
      <w:r>
        <w:rPr>
          <w:rStyle w:val="Hyperlink"/>
          <w:rFonts w:ascii="Calibri" w:hAnsi="Calibri"/>
          <w:color w:val="auto"/>
          <w:u w:val="none"/>
        </w:rPr>
        <w:t xml:space="preserve"> and in the</w:t>
      </w:r>
      <w:r w:rsidR="00A57261">
        <w:rPr>
          <w:rStyle w:val="Hyperlink"/>
          <w:rFonts w:ascii="Calibri" w:hAnsi="Calibri"/>
          <w:color w:val="auto"/>
          <w:u w:val="none"/>
        </w:rPr>
        <w:t xml:space="preserve"> sample</w:t>
      </w:r>
      <w:r>
        <w:rPr>
          <w:rStyle w:val="Hyperlink"/>
          <w:rFonts w:ascii="Calibri" w:hAnsi="Calibri"/>
          <w:color w:val="auto"/>
          <w:u w:val="none"/>
        </w:rPr>
        <w:t xml:space="preserve"> table of </w:t>
      </w:r>
      <w:r w:rsidR="008A2001">
        <w:rPr>
          <w:rStyle w:val="Hyperlink"/>
          <w:rFonts w:ascii="Calibri" w:hAnsi="Calibri"/>
          <w:color w:val="auto"/>
          <w:u w:val="none"/>
        </w:rPr>
        <w:t xml:space="preserve">duties </w:t>
      </w:r>
      <w:r w:rsidR="00A57261">
        <w:rPr>
          <w:rStyle w:val="Hyperlink"/>
          <w:rFonts w:ascii="Calibri" w:hAnsi="Calibri"/>
          <w:color w:val="auto"/>
          <w:u w:val="none"/>
        </w:rPr>
        <w:t xml:space="preserve">in </w:t>
      </w:r>
      <w:r w:rsidR="00A57261" w:rsidRPr="0067104A">
        <w:rPr>
          <w:rStyle w:val="Hyperlink"/>
          <w:rFonts w:ascii="Calibri" w:hAnsi="Calibri"/>
          <w:color w:val="auto"/>
          <w:u w:val="none"/>
        </w:rPr>
        <w:t xml:space="preserve">Appendix </w:t>
      </w:r>
      <w:r w:rsidR="00F02B4A">
        <w:rPr>
          <w:rStyle w:val="Hyperlink"/>
          <w:rFonts w:ascii="Calibri" w:hAnsi="Calibri"/>
          <w:color w:val="auto"/>
          <w:u w:val="none"/>
        </w:rPr>
        <w:t>B</w:t>
      </w:r>
      <w:r>
        <w:rPr>
          <w:rStyle w:val="Hyperlink"/>
          <w:rFonts w:ascii="Calibri" w:hAnsi="Calibri"/>
          <w:color w:val="auto"/>
          <w:u w:val="none"/>
        </w:rPr>
        <w:t xml:space="preserve">, </w:t>
      </w:r>
      <w:sdt>
        <w:sdtPr>
          <w:id w:val="949665688"/>
          <w:placeholder>
            <w:docPart w:val="4716CC38DCAE487B92F240CF5D7CA0C8"/>
          </w:placeholder>
          <w:showingPlcHdr/>
        </w:sdtPr>
        <w:sdtEndPr/>
        <w:sdtContent>
          <w:r w:rsidRPr="00D20883">
            <w:rPr>
              <w:i/>
              <w:color w:val="808080"/>
            </w:rPr>
            <w:t>[</w:t>
          </w:r>
          <w:r w:rsidR="00E249C7">
            <w:rPr>
              <w:i/>
              <w:color w:val="808080"/>
              <w:highlight w:val="yellow"/>
            </w:rPr>
            <w:t>E</w:t>
          </w:r>
          <w:r w:rsidRPr="003B2959">
            <w:rPr>
              <w:i/>
              <w:color w:val="808080"/>
              <w:highlight w:val="yellow"/>
            </w:rPr>
            <w:t>nter dept./org. name</w:t>
          </w:r>
          <w:r w:rsidRPr="00D20883">
            <w:rPr>
              <w:i/>
              <w:color w:val="808080"/>
            </w:rPr>
            <w:t>]</w:t>
          </w:r>
        </w:sdtContent>
      </w:sdt>
      <w:r>
        <w:rPr>
          <w:rStyle w:val="Hyperlink"/>
          <w:rFonts w:ascii="Calibri" w:hAnsi="Calibri"/>
          <w:color w:val="auto"/>
          <w:u w:val="none"/>
        </w:rPr>
        <w:t xml:space="preserve"> must provide training on specific procedures and safety precautions related to the confined spaces in their areas</w:t>
      </w:r>
      <w:r w:rsidR="001009B0">
        <w:rPr>
          <w:rStyle w:val="Hyperlink"/>
          <w:rFonts w:ascii="Calibri" w:hAnsi="Calibri"/>
          <w:color w:val="auto"/>
          <w:u w:val="none"/>
        </w:rPr>
        <w:t>, and</w:t>
      </w:r>
      <w:r>
        <w:rPr>
          <w:rStyle w:val="Hyperlink"/>
          <w:rFonts w:ascii="Calibri" w:hAnsi="Calibri"/>
          <w:color w:val="auto"/>
          <w:u w:val="none"/>
        </w:rPr>
        <w:t xml:space="preserve"> when certain work is done in a confined space. Employees must </w:t>
      </w:r>
      <w:r w:rsidRPr="00DC20CA">
        <w:t xml:space="preserve">receive </w:t>
      </w:r>
      <w:r>
        <w:t xml:space="preserve">periodic refresher training and </w:t>
      </w:r>
      <w:r w:rsidRPr="00DC20CA">
        <w:t xml:space="preserve">additional training </w:t>
      </w:r>
      <w:r>
        <w:t>anytime</w:t>
      </w:r>
      <w:r w:rsidRPr="00DC20CA">
        <w:t xml:space="preserve"> there is a change in assign</w:t>
      </w:r>
      <w:r>
        <w:t xml:space="preserve">ment, operation, or procedures. </w:t>
      </w:r>
      <w:r w:rsidRPr="00DC20CA">
        <w:t xml:space="preserve">All </w:t>
      </w:r>
      <w:r>
        <w:t xml:space="preserve">confined space </w:t>
      </w:r>
      <w:r w:rsidRPr="00DC20CA">
        <w:t xml:space="preserve">training </w:t>
      </w:r>
      <w:r>
        <w:t xml:space="preserve">will be documented with </w:t>
      </w:r>
      <w:r w:rsidRPr="00DC20CA">
        <w:t>the date of trai</w:t>
      </w:r>
      <w:r>
        <w:t>ning and a listing of trainees.</w:t>
      </w:r>
    </w:p>
    <w:sdt>
      <w:sdtPr>
        <w:rPr>
          <w:rStyle w:val="Hyperlink"/>
          <w:rFonts w:ascii="Calibri" w:hAnsi="Calibri"/>
          <w:color w:val="auto"/>
          <w:u w:val="none"/>
        </w:rPr>
        <w:id w:val="660657531"/>
        <w:placeholder>
          <w:docPart w:val="6AB128273ED5415382A57D36E5537923"/>
        </w:placeholder>
        <w:showingPlcHdr/>
      </w:sdtPr>
      <w:sdtEndPr>
        <w:rPr>
          <w:rStyle w:val="Hyperlink"/>
        </w:rPr>
      </w:sdtEndPr>
      <w:sdtContent>
        <w:p w:rsidR="00073C20" w:rsidRDefault="00073C20" w:rsidP="00073C20">
          <w:pPr>
            <w:ind w:left="270"/>
            <w:rPr>
              <w:rStyle w:val="Hyperlink"/>
              <w:rFonts w:ascii="Calibri" w:hAnsi="Calibri"/>
              <w:color w:val="auto"/>
              <w:u w:val="none"/>
            </w:rPr>
          </w:pPr>
          <w:r w:rsidRPr="00673E67">
            <w:rPr>
              <w:rStyle w:val="PlaceholderText"/>
              <w:i/>
            </w:rPr>
            <w:t>[</w:t>
          </w:r>
          <w:r w:rsidR="00E249C7">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training</w:t>
          </w:r>
          <w:r w:rsidRPr="00673E67">
            <w:rPr>
              <w:rStyle w:val="PlaceholderText"/>
              <w:i/>
            </w:rPr>
            <w:t>]</w:t>
          </w:r>
        </w:p>
      </w:sdtContent>
    </w:sdt>
    <w:p w:rsidR="00612359" w:rsidRPr="00302F5D" w:rsidRDefault="00073C20" w:rsidP="00612359">
      <w:pPr>
        <w:spacing w:after="0"/>
        <w:rPr>
          <w:rStyle w:val="Hyperlink"/>
          <w:rFonts w:ascii="Calibri" w:hAnsi="Calibri"/>
          <w:b/>
          <w:color w:val="auto"/>
          <w:u w:val="none"/>
        </w:rPr>
      </w:pPr>
      <w:r>
        <w:rPr>
          <w:rStyle w:val="Hyperlink"/>
          <w:rFonts w:ascii="Calibri" w:hAnsi="Calibri"/>
          <w:b/>
          <w:color w:val="auto"/>
          <w:u w:val="none"/>
        </w:rPr>
        <w:t xml:space="preserve"> </w:t>
      </w:r>
      <w:r w:rsidR="00612359">
        <w:rPr>
          <w:rStyle w:val="Hyperlink"/>
          <w:rFonts w:ascii="Calibri" w:hAnsi="Calibri"/>
          <w:b/>
          <w:color w:val="auto"/>
          <w:u w:val="none"/>
        </w:rPr>
        <w:t>7</w:t>
      </w:r>
      <w:r w:rsidR="00FD3C67" w:rsidRPr="00302F5D">
        <w:rPr>
          <w:rStyle w:val="Hyperlink"/>
          <w:rFonts w:ascii="Calibri" w:hAnsi="Calibri"/>
          <w:b/>
          <w:color w:val="auto"/>
          <w:u w:val="none"/>
        </w:rPr>
        <w:t xml:space="preserve">. </w:t>
      </w:r>
      <w:r w:rsidR="00612359">
        <w:rPr>
          <w:rStyle w:val="Hyperlink"/>
          <w:rFonts w:ascii="Calibri" w:hAnsi="Calibri"/>
          <w:b/>
          <w:color w:val="auto"/>
          <w:u w:val="none"/>
        </w:rPr>
        <w:t xml:space="preserve">OUTSIDE </w:t>
      </w:r>
      <w:r w:rsidR="00612359" w:rsidRPr="00436AC0">
        <w:rPr>
          <w:rStyle w:val="Hyperlink"/>
          <w:rFonts w:ascii="Calibri" w:hAnsi="Calibri"/>
          <w:b/>
          <w:caps/>
          <w:color w:val="auto"/>
          <w:u w:val="none"/>
        </w:rPr>
        <w:t>Contractors</w:t>
      </w:r>
    </w:p>
    <w:p w:rsidR="00612359" w:rsidRDefault="00612359" w:rsidP="00612359">
      <w:pPr>
        <w:pStyle w:val="Default"/>
        <w:ind w:left="270"/>
        <w:rPr>
          <w:rFonts w:asciiTheme="minorHAnsi" w:hAnsiTheme="minorHAnsi"/>
          <w:sz w:val="22"/>
          <w:szCs w:val="22"/>
        </w:rPr>
      </w:pPr>
      <w:r w:rsidRPr="005A292B">
        <w:rPr>
          <w:rFonts w:asciiTheme="minorHAnsi" w:hAnsiTheme="minorHAnsi"/>
          <w:sz w:val="22"/>
          <w:szCs w:val="22"/>
        </w:rPr>
        <w:t xml:space="preserve">Outside contractors must be informed </w:t>
      </w:r>
      <w:r>
        <w:rPr>
          <w:rFonts w:asciiTheme="minorHAnsi" w:hAnsiTheme="minorHAnsi"/>
          <w:sz w:val="22"/>
          <w:szCs w:val="22"/>
        </w:rPr>
        <w:t>of the following:</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Presence of</w:t>
      </w:r>
      <w:r w:rsidRPr="005A292B">
        <w:rPr>
          <w:rFonts w:asciiTheme="minorHAnsi" w:hAnsiTheme="minorHAnsi"/>
          <w:sz w:val="22"/>
          <w:szCs w:val="22"/>
        </w:rPr>
        <w:t xml:space="preserve"> a </w:t>
      </w:r>
      <w:r>
        <w:rPr>
          <w:rFonts w:asciiTheme="minorHAnsi" w:hAnsiTheme="minorHAnsi"/>
          <w:sz w:val="22"/>
          <w:szCs w:val="22"/>
        </w:rPr>
        <w:t xml:space="preserve">confined </w:t>
      </w:r>
      <w:r w:rsidRPr="005A292B">
        <w:rPr>
          <w:rFonts w:asciiTheme="minorHAnsi" w:hAnsiTheme="minorHAnsi"/>
          <w:sz w:val="22"/>
          <w:szCs w:val="22"/>
        </w:rPr>
        <w:t xml:space="preserve">space </w:t>
      </w:r>
      <w:r>
        <w:rPr>
          <w:rFonts w:asciiTheme="minorHAnsi" w:hAnsiTheme="minorHAnsi"/>
          <w:sz w:val="22"/>
          <w:szCs w:val="22"/>
        </w:rPr>
        <w:t xml:space="preserve">that </w:t>
      </w:r>
      <w:r w:rsidRPr="005A292B">
        <w:rPr>
          <w:rFonts w:asciiTheme="minorHAnsi" w:hAnsiTheme="minorHAnsi"/>
          <w:sz w:val="22"/>
          <w:szCs w:val="22"/>
        </w:rPr>
        <w:t>requires a permit</w:t>
      </w:r>
      <w:r>
        <w:rPr>
          <w:rFonts w:asciiTheme="minorHAnsi" w:hAnsiTheme="minorHAnsi"/>
          <w:sz w:val="22"/>
          <w:szCs w:val="22"/>
        </w:rPr>
        <w:t xml:space="preserve"> for entry</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H</w:t>
      </w:r>
      <w:r w:rsidRPr="005A292B">
        <w:rPr>
          <w:rFonts w:asciiTheme="minorHAnsi" w:hAnsiTheme="minorHAnsi"/>
          <w:sz w:val="22"/>
          <w:szCs w:val="22"/>
        </w:rPr>
        <w:t>azards of the space</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UW’s</w:t>
      </w:r>
      <w:r w:rsidRPr="005A292B">
        <w:rPr>
          <w:rFonts w:asciiTheme="minorHAnsi" w:hAnsiTheme="minorHAnsi"/>
          <w:sz w:val="22"/>
          <w:szCs w:val="22"/>
        </w:rPr>
        <w:t xml:space="preserve"> experience with the space</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P</w:t>
      </w:r>
      <w:r w:rsidRPr="005A292B">
        <w:rPr>
          <w:rFonts w:asciiTheme="minorHAnsi" w:hAnsiTheme="minorHAnsi"/>
          <w:sz w:val="22"/>
          <w:szCs w:val="22"/>
        </w:rPr>
        <w:t xml:space="preserve">recautions and procedures </w:t>
      </w:r>
      <w:r>
        <w:rPr>
          <w:rFonts w:asciiTheme="minorHAnsi" w:hAnsiTheme="minorHAnsi"/>
          <w:sz w:val="22"/>
          <w:szCs w:val="22"/>
        </w:rPr>
        <w:t>UW</w:t>
      </w:r>
      <w:r w:rsidRPr="005A292B">
        <w:rPr>
          <w:rFonts w:asciiTheme="minorHAnsi" w:hAnsiTheme="minorHAnsi"/>
          <w:sz w:val="22"/>
          <w:szCs w:val="22"/>
        </w:rPr>
        <w:t xml:space="preserve"> has implemented for protecting employees in or arou</w:t>
      </w:r>
      <w:r>
        <w:rPr>
          <w:rFonts w:asciiTheme="minorHAnsi" w:hAnsiTheme="minorHAnsi"/>
          <w:sz w:val="22"/>
          <w:szCs w:val="22"/>
        </w:rPr>
        <w:t>nd the space</w:t>
      </w:r>
    </w:p>
    <w:p w:rsidR="00612359" w:rsidRPr="005A292B" w:rsidRDefault="00612359" w:rsidP="00612359">
      <w:pPr>
        <w:pStyle w:val="Default"/>
        <w:ind w:left="270"/>
        <w:rPr>
          <w:rFonts w:asciiTheme="minorHAnsi" w:hAnsiTheme="minorHAnsi"/>
          <w:sz w:val="22"/>
          <w:szCs w:val="22"/>
        </w:rPr>
      </w:pPr>
      <w:r>
        <w:rPr>
          <w:rFonts w:asciiTheme="minorHAnsi" w:hAnsiTheme="minorHAnsi"/>
          <w:sz w:val="22"/>
          <w:szCs w:val="22"/>
        </w:rPr>
        <w:t>If a</w:t>
      </w:r>
      <w:r w:rsidRPr="005A292B">
        <w:rPr>
          <w:rFonts w:asciiTheme="minorHAnsi" w:hAnsiTheme="minorHAnsi"/>
          <w:sz w:val="22"/>
          <w:szCs w:val="22"/>
        </w:rPr>
        <w:t xml:space="preserve"> </w:t>
      </w:r>
      <w:r>
        <w:rPr>
          <w:rFonts w:asciiTheme="minorHAnsi" w:hAnsiTheme="minorHAnsi"/>
          <w:sz w:val="22"/>
          <w:szCs w:val="22"/>
        </w:rPr>
        <w:t>UW</w:t>
      </w:r>
      <w:r w:rsidRPr="005A292B">
        <w:rPr>
          <w:rFonts w:asciiTheme="minorHAnsi" w:hAnsiTheme="minorHAnsi"/>
          <w:sz w:val="22"/>
          <w:szCs w:val="22"/>
        </w:rPr>
        <w:t xml:space="preserve"> employee works in or near the space, coordinated entry operations are necessary. </w:t>
      </w:r>
      <w:r>
        <w:rPr>
          <w:rFonts w:asciiTheme="minorHAnsi" w:hAnsiTheme="minorHAnsi"/>
          <w:sz w:val="22"/>
          <w:szCs w:val="22"/>
        </w:rPr>
        <w:t>In such cases, a</w:t>
      </w:r>
      <w:r w:rsidRPr="005A292B">
        <w:rPr>
          <w:rFonts w:asciiTheme="minorHAnsi" w:hAnsiTheme="minorHAnsi"/>
          <w:sz w:val="22"/>
          <w:szCs w:val="22"/>
        </w:rPr>
        <w:t xml:space="preserve"> copy of the contractor's permit or a </w:t>
      </w:r>
      <w:r>
        <w:rPr>
          <w:rFonts w:asciiTheme="minorHAnsi" w:hAnsiTheme="minorHAnsi"/>
          <w:sz w:val="22"/>
          <w:szCs w:val="22"/>
        </w:rPr>
        <w:t>UW</w:t>
      </w:r>
      <w:r w:rsidRPr="005A292B">
        <w:rPr>
          <w:rFonts w:asciiTheme="minorHAnsi" w:hAnsiTheme="minorHAnsi"/>
          <w:sz w:val="22"/>
          <w:szCs w:val="22"/>
        </w:rPr>
        <w:t xml:space="preserve"> permit must be obtained before entry. </w:t>
      </w:r>
    </w:p>
    <w:p w:rsidR="00612359" w:rsidRDefault="00612359" w:rsidP="00F06416">
      <w:pPr>
        <w:spacing w:after="0"/>
        <w:rPr>
          <w:rStyle w:val="Hyperlink"/>
          <w:rFonts w:ascii="Calibri" w:hAnsi="Calibri"/>
          <w:b/>
          <w:caps/>
          <w:color w:val="auto"/>
          <w:u w:val="none"/>
        </w:rPr>
      </w:pPr>
    </w:p>
    <w:p w:rsidR="00FD3C67" w:rsidRPr="00302F5D" w:rsidRDefault="00612359" w:rsidP="00F50F82">
      <w:pPr>
        <w:rPr>
          <w:rStyle w:val="Hyperlink"/>
          <w:rFonts w:ascii="Calibri" w:hAnsi="Calibri"/>
          <w:b/>
          <w:color w:val="auto"/>
          <w:u w:val="none"/>
        </w:rPr>
      </w:pPr>
      <w:r w:rsidRPr="008038FD">
        <w:rPr>
          <w:rStyle w:val="Hyperlink"/>
          <w:rFonts w:ascii="Calibri" w:hAnsi="Calibri"/>
          <w:b/>
          <w:caps/>
          <w:color w:val="auto"/>
          <w:u w:val="none"/>
        </w:rPr>
        <w:t xml:space="preserve">8. </w:t>
      </w:r>
      <w:r w:rsidR="006144FF" w:rsidRPr="008038FD">
        <w:rPr>
          <w:rStyle w:val="Hyperlink"/>
          <w:rFonts w:ascii="Calibri" w:hAnsi="Calibri"/>
          <w:b/>
          <w:caps/>
          <w:color w:val="auto"/>
          <w:u w:val="none"/>
        </w:rPr>
        <w:t xml:space="preserve">Emergency Procedures and </w:t>
      </w:r>
      <w:r w:rsidR="00FD3C67" w:rsidRPr="008038FD">
        <w:rPr>
          <w:rStyle w:val="Hyperlink"/>
          <w:rFonts w:ascii="Calibri" w:hAnsi="Calibri"/>
          <w:b/>
          <w:caps/>
          <w:color w:val="auto"/>
          <w:u w:val="none"/>
        </w:rPr>
        <w:t>Rescue</w:t>
      </w:r>
      <w:r w:rsidR="006144FF" w:rsidRPr="008038FD">
        <w:rPr>
          <w:rStyle w:val="Hyperlink"/>
          <w:rFonts w:ascii="Calibri" w:hAnsi="Calibri"/>
          <w:b/>
          <w:caps/>
          <w:color w:val="auto"/>
          <w:u w:val="none"/>
        </w:rPr>
        <w:t xml:space="preserve"> Services</w:t>
      </w:r>
    </w:p>
    <w:p w:rsidR="000D2108" w:rsidRDefault="000D2108" w:rsidP="000D2108">
      <w:pPr>
        <w:spacing w:after="0"/>
        <w:ind w:left="270"/>
        <w:rPr>
          <w:rStyle w:val="Hyperlink"/>
          <w:rFonts w:ascii="Calibri" w:hAnsi="Calibri"/>
          <w:b/>
          <w:color w:val="auto"/>
          <w:u w:val="none"/>
        </w:rPr>
      </w:pPr>
      <w:r>
        <w:rPr>
          <w:rStyle w:val="Hyperlink"/>
          <w:rFonts w:ascii="Calibri" w:hAnsi="Calibri"/>
          <w:b/>
          <w:color w:val="auto"/>
          <w:u w:val="none"/>
        </w:rPr>
        <w:t>Rescue Services</w:t>
      </w:r>
    </w:p>
    <w:p w:rsidR="00D07C15" w:rsidRPr="00E86FE1" w:rsidRDefault="002B3518" w:rsidP="00101D96">
      <w:pPr>
        <w:ind w:left="270"/>
        <w:rPr>
          <w:rStyle w:val="Hyperlink"/>
          <w:rFonts w:ascii="Calibri" w:hAnsi="Calibri"/>
          <w:i/>
          <w:color w:val="auto"/>
          <w:u w:val="none"/>
        </w:rPr>
      </w:pPr>
      <w:r>
        <w:rPr>
          <w:rStyle w:val="Hyperlink"/>
          <w:rFonts w:ascii="Calibri" w:hAnsi="Calibri"/>
          <w:i/>
          <w:color w:val="auto"/>
          <w:u w:val="none"/>
        </w:rPr>
        <w:t>[</w:t>
      </w:r>
      <w:r w:rsidR="009215CC" w:rsidRPr="00E86FE1">
        <w:rPr>
          <w:rStyle w:val="Hyperlink"/>
          <w:rFonts w:ascii="Calibri" w:hAnsi="Calibri"/>
          <w:i/>
          <w:color w:val="auto"/>
          <w:u w:val="none"/>
        </w:rPr>
        <w:t>A res</w:t>
      </w:r>
      <w:r w:rsidR="00D07C15" w:rsidRPr="00E86FE1">
        <w:rPr>
          <w:rStyle w:val="Hyperlink"/>
          <w:rFonts w:ascii="Calibri" w:hAnsi="Calibri"/>
          <w:i/>
          <w:color w:val="auto"/>
          <w:u w:val="none"/>
        </w:rPr>
        <w:t xml:space="preserve">cue </w:t>
      </w:r>
      <w:r w:rsidR="009215CC" w:rsidRPr="00E86FE1">
        <w:rPr>
          <w:rStyle w:val="Hyperlink"/>
          <w:rFonts w:ascii="Calibri" w:hAnsi="Calibri"/>
          <w:i/>
          <w:color w:val="auto"/>
          <w:u w:val="none"/>
        </w:rPr>
        <w:t xml:space="preserve">plan and rescue </w:t>
      </w:r>
      <w:r w:rsidR="00D07C15" w:rsidRPr="00E86FE1">
        <w:rPr>
          <w:rStyle w:val="Hyperlink"/>
          <w:rFonts w:ascii="Calibri" w:hAnsi="Calibri"/>
          <w:i/>
          <w:color w:val="auto"/>
          <w:u w:val="none"/>
        </w:rPr>
        <w:t xml:space="preserve">services must be determined before any entry into a </w:t>
      </w:r>
      <w:r w:rsidR="002170E1" w:rsidRPr="00E86FE1">
        <w:rPr>
          <w:rStyle w:val="Hyperlink"/>
          <w:rFonts w:ascii="Calibri" w:hAnsi="Calibri"/>
          <w:i/>
          <w:color w:val="auto"/>
          <w:u w:val="none"/>
        </w:rPr>
        <w:t xml:space="preserve">permit-required </w:t>
      </w:r>
      <w:r w:rsidR="00D07C15" w:rsidRPr="00E86FE1">
        <w:rPr>
          <w:rStyle w:val="Hyperlink"/>
          <w:rFonts w:ascii="Calibri" w:hAnsi="Calibri"/>
          <w:i/>
          <w:color w:val="auto"/>
          <w:u w:val="none"/>
        </w:rPr>
        <w:t>confined space.</w:t>
      </w:r>
      <w:r w:rsidR="00BC3A6F" w:rsidRPr="00E86FE1">
        <w:rPr>
          <w:rStyle w:val="Hyperlink"/>
          <w:rFonts w:ascii="Calibri" w:hAnsi="Calibri"/>
          <w:i/>
          <w:color w:val="auto"/>
          <w:u w:val="none"/>
        </w:rPr>
        <w:t xml:space="preserve"> Rescue services must </w:t>
      </w:r>
      <w:r w:rsidR="00E25F95" w:rsidRPr="00E86FE1">
        <w:rPr>
          <w:rStyle w:val="Hyperlink"/>
          <w:rFonts w:ascii="Calibri" w:hAnsi="Calibri"/>
          <w:i/>
          <w:color w:val="auto"/>
          <w:u w:val="none"/>
        </w:rPr>
        <w:t xml:space="preserve">be evaluated that they </w:t>
      </w:r>
      <w:r w:rsidR="00BC3A6F" w:rsidRPr="00E86FE1">
        <w:rPr>
          <w:rStyle w:val="Hyperlink"/>
          <w:rFonts w:ascii="Calibri" w:hAnsi="Calibri"/>
          <w:i/>
          <w:color w:val="auto"/>
          <w:u w:val="none"/>
        </w:rPr>
        <w:t>have the proper equipment, training and capability of entering the space and retrieving an entrant</w:t>
      </w:r>
      <w:r w:rsidR="00E25F95" w:rsidRPr="00E86FE1">
        <w:rPr>
          <w:rStyle w:val="Hyperlink"/>
          <w:rFonts w:ascii="Calibri" w:hAnsi="Calibri"/>
          <w:i/>
          <w:color w:val="auto"/>
          <w:u w:val="none"/>
        </w:rPr>
        <w:t xml:space="preserve">. </w:t>
      </w:r>
      <w:r w:rsidR="000D2108" w:rsidRPr="00E86FE1">
        <w:rPr>
          <w:rStyle w:val="Hyperlink"/>
          <w:rFonts w:ascii="Calibri" w:hAnsi="Calibri"/>
          <w:i/>
          <w:color w:val="auto"/>
          <w:u w:val="none"/>
        </w:rPr>
        <w:t xml:space="preserve">At least one person on the rescue team must </w:t>
      </w:r>
      <w:r w:rsidR="009215CC" w:rsidRPr="00E86FE1">
        <w:rPr>
          <w:rStyle w:val="Hyperlink"/>
          <w:rFonts w:ascii="Calibri" w:hAnsi="Calibri"/>
          <w:i/>
          <w:color w:val="auto"/>
          <w:u w:val="none"/>
        </w:rPr>
        <w:t>have</w:t>
      </w:r>
      <w:r w:rsidR="000D2108" w:rsidRPr="00E86FE1">
        <w:rPr>
          <w:rStyle w:val="Hyperlink"/>
          <w:rFonts w:ascii="Calibri" w:hAnsi="Calibri"/>
          <w:i/>
          <w:color w:val="auto"/>
          <w:u w:val="none"/>
        </w:rPr>
        <w:t xml:space="preserve"> first aid/CPR</w:t>
      </w:r>
      <w:r w:rsidR="009215CC" w:rsidRPr="00E86FE1">
        <w:rPr>
          <w:rStyle w:val="Hyperlink"/>
          <w:rFonts w:ascii="Calibri" w:hAnsi="Calibri"/>
          <w:i/>
          <w:color w:val="auto"/>
          <w:u w:val="none"/>
        </w:rPr>
        <w:t xml:space="preserve"> certification.</w:t>
      </w:r>
      <w:r w:rsidR="00B763F1" w:rsidRPr="00E86FE1">
        <w:rPr>
          <w:rStyle w:val="Hyperlink"/>
          <w:rFonts w:ascii="Calibri" w:hAnsi="Calibri"/>
          <w:i/>
          <w:color w:val="auto"/>
          <w:u w:val="none"/>
        </w:rPr>
        <w:t xml:space="preserve"> </w:t>
      </w:r>
      <w:r w:rsidR="00977BE2" w:rsidRPr="00E86FE1">
        <w:rPr>
          <w:rStyle w:val="Hyperlink"/>
          <w:rFonts w:ascii="Calibri" w:hAnsi="Calibri"/>
          <w:i/>
          <w:color w:val="auto"/>
          <w:u w:val="none"/>
        </w:rPr>
        <w:t>R</w:t>
      </w:r>
      <w:r w:rsidR="00B763F1" w:rsidRPr="00E86FE1">
        <w:rPr>
          <w:rStyle w:val="Hyperlink"/>
          <w:rFonts w:ascii="Calibri" w:hAnsi="Calibri"/>
          <w:i/>
          <w:color w:val="auto"/>
          <w:u w:val="none"/>
        </w:rPr>
        <w:t>escue service</w:t>
      </w:r>
      <w:r w:rsidR="00977BE2" w:rsidRPr="00E86FE1">
        <w:rPr>
          <w:rStyle w:val="Hyperlink"/>
          <w:rFonts w:ascii="Calibri" w:hAnsi="Calibri"/>
          <w:i/>
          <w:color w:val="auto"/>
          <w:u w:val="none"/>
        </w:rPr>
        <w:t>s of differing capabilities</w:t>
      </w:r>
      <w:r w:rsidR="00B763F1" w:rsidRPr="00E86FE1">
        <w:rPr>
          <w:rStyle w:val="Hyperlink"/>
          <w:rFonts w:ascii="Calibri" w:hAnsi="Calibri"/>
          <w:i/>
          <w:color w:val="auto"/>
          <w:u w:val="none"/>
        </w:rPr>
        <w:t xml:space="preserve"> may be needed by the department/organization because of complex confined spaces</w:t>
      </w:r>
      <w:r w:rsidR="00977BE2" w:rsidRPr="00E86FE1">
        <w:rPr>
          <w:rStyle w:val="Hyperlink"/>
          <w:rFonts w:ascii="Calibri" w:hAnsi="Calibri"/>
          <w:i/>
          <w:color w:val="auto"/>
          <w:u w:val="none"/>
        </w:rPr>
        <w:t>.</w:t>
      </w:r>
      <w:r w:rsidR="00A34C7F">
        <w:rPr>
          <w:rStyle w:val="Hyperlink"/>
          <w:rFonts w:ascii="Calibri" w:hAnsi="Calibri"/>
          <w:i/>
          <w:color w:val="auto"/>
          <w:u w:val="none"/>
        </w:rPr>
        <w:t xml:space="preserve"> Appendix C gives resources for selecting rescue services and describes Seattle Fire Dept. rescue services and requirements.</w:t>
      </w:r>
      <w:r>
        <w:rPr>
          <w:rStyle w:val="Hyperlink"/>
          <w:rFonts w:ascii="Calibri" w:hAnsi="Calibri"/>
          <w:i/>
          <w:color w:val="auto"/>
          <w:u w:val="none"/>
        </w:rPr>
        <w:t>]</w:t>
      </w:r>
    </w:p>
    <w:p w:rsidR="009215CC" w:rsidRDefault="000D2108" w:rsidP="009215CC">
      <w:pPr>
        <w:ind w:left="270"/>
      </w:pPr>
      <w:r w:rsidRPr="00D9197C">
        <w:t xml:space="preserve">Rescue involving </w:t>
      </w:r>
      <w:r>
        <w:t xml:space="preserve">confined </w:t>
      </w:r>
      <w:r w:rsidRPr="00D9197C">
        <w:t xml:space="preserve">space entry will </w:t>
      </w:r>
      <w:r w:rsidRPr="00781970">
        <w:rPr>
          <w:b/>
        </w:rPr>
        <w:t>not</w:t>
      </w:r>
      <w:r w:rsidRPr="00D9197C">
        <w:t xml:space="preserve"> be performed by </w:t>
      </w:r>
      <w:r>
        <w:t>UW</w:t>
      </w:r>
      <w:r w:rsidRPr="00D9197C">
        <w:t xml:space="preserve"> employees. </w:t>
      </w:r>
    </w:p>
    <w:p w:rsidR="009215CC" w:rsidRPr="00E86FE1" w:rsidRDefault="002B3518" w:rsidP="009215CC">
      <w:pPr>
        <w:spacing w:after="0"/>
        <w:ind w:left="270"/>
        <w:rPr>
          <w:rFonts w:eastAsia="Times New Roman" w:cs="Times New Roman"/>
          <w:i/>
        </w:rPr>
      </w:pPr>
      <w:r>
        <w:rPr>
          <w:rFonts w:eastAsia="Times New Roman" w:cs="Times New Roman"/>
          <w:i/>
        </w:rPr>
        <w:t>[</w:t>
      </w:r>
      <w:r w:rsidR="009215CC" w:rsidRPr="00E86FE1">
        <w:rPr>
          <w:rFonts w:eastAsia="Times New Roman" w:cs="Times New Roman"/>
          <w:i/>
        </w:rPr>
        <w:t>A rescue plan must address how to extract entrants when a space presents challenges to an effective retrieval before entry occurs. Some conditions that may warrant having an on-site rescue resource during entry include:</w:t>
      </w:r>
    </w:p>
    <w:p w:rsidR="009215CC" w:rsidRPr="00E86FE1" w:rsidRDefault="009215CC" w:rsidP="009215CC">
      <w:pPr>
        <w:numPr>
          <w:ilvl w:val="0"/>
          <w:numId w:val="8"/>
        </w:numPr>
        <w:tabs>
          <w:tab w:val="num" w:pos="1080"/>
        </w:tabs>
        <w:spacing w:after="100" w:afterAutospacing="1" w:line="240" w:lineRule="auto"/>
        <w:ind w:left="1080"/>
        <w:rPr>
          <w:rFonts w:eastAsia="SimSun" w:cs="Times New Roman"/>
          <w:i/>
          <w:lang w:eastAsia="zh-CN"/>
        </w:rPr>
      </w:pPr>
      <w:r w:rsidRPr="00E86FE1">
        <w:rPr>
          <w:rFonts w:eastAsia="SimSun" w:cs="Times New Roman"/>
          <w:i/>
          <w:lang w:eastAsia="zh-CN"/>
        </w:rPr>
        <w:t>Entries into spaces where traditional retrieval equipment is not practical</w:t>
      </w:r>
    </w:p>
    <w:p w:rsidR="009215CC" w:rsidRPr="00E86FE1" w:rsidRDefault="009215CC" w:rsidP="009215CC">
      <w:pPr>
        <w:numPr>
          <w:ilvl w:val="0"/>
          <w:numId w:val="8"/>
        </w:numPr>
        <w:tabs>
          <w:tab w:val="num" w:pos="1080"/>
        </w:tabs>
        <w:spacing w:after="100" w:afterAutospacing="1" w:line="240" w:lineRule="auto"/>
        <w:ind w:left="1080"/>
        <w:rPr>
          <w:rFonts w:eastAsia="SimSun" w:cs="Times New Roman"/>
          <w:i/>
          <w:lang w:eastAsia="zh-CN"/>
        </w:rPr>
      </w:pPr>
      <w:r w:rsidRPr="00E86FE1">
        <w:rPr>
          <w:rFonts w:eastAsia="SimSun" w:cs="Times New Roman"/>
          <w:i/>
          <w:lang w:eastAsia="zh-CN"/>
        </w:rPr>
        <w:t>Entries into spaces where the atmosphere cannot be made safe without the use of supplied air respiratory equipment</w:t>
      </w:r>
    </w:p>
    <w:p w:rsidR="009215CC" w:rsidRPr="00E86FE1" w:rsidRDefault="009215CC" w:rsidP="009215CC">
      <w:pPr>
        <w:numPr>
          <w:ilvl w:val="0"/>
          <w:numId w:val="8"/>
        </w:numPr>
        <w:tabs>
          <w:tab w:val="num" w:pos="1080"/>
        </w:tabs>
        <w:spacing w:before="100" w:beforeAutospacing="1" w:after="100" w:afterAutospacing="1" w:line="240" w:lineRule="auto"/>
        <w:ind w:left="1080"/>
        <w:rPr>
          <w:rFonts w:eastAsia="SimSun" w:cs="Times New Roman"/>
          <w:i/>
          <w:lang w:eastAsia="zh-CN"/>
        </w:rPr>
      </w:pPr>
      <w:r w:rsidRPr="00E86FE1">
        <w:rPr>
          <w:rFonts w:eastAsia="SimSun" w:cs="Times New Roman"/>
          <w:i/>
          <w:lang w:eastAsia="zh-CN"/>
        </w:rPr>
        <w:t xml:space="preserve">Spaces with openings not large enough to allow entry by personnel with typical rescue gear (SCBA, etc.) </w:t>
      </w:r>
    </w:p>
    <w:p w:rsidR="009215CC" w:rsidRPr="00E86FE1" w:rsidRDefault="009215CC" w:rsidP="009215CC">
      <w:pPr>
        <w:numPr>
          <w:ilvl w:val="0"/>
          <w:numId w:val="8"/>
        </w:numPr>
        <w:tabs>
          <w:tab w:val="num" w:pos="1080"/>
        </w:tabs>
        <w:spacing w:before="100" w:beforeAutospacing="1" w:after="100" w:afterAutospacing="1" w:line="240" w:lineRule="auto"/>
        <w:ind w:left="1080"/>
        <w:rPr>
          <w:rFonts w:eastAsia="SimSun" w:cs="Times New Roman"/>
          <w:i/>
          <w:lang w:eastAsia="zh-CN"/>
        </w:rPr>
      </w:pPr>
      <w:r w:rsidRPr="00E86FE1">
        <w:rPr>
          <w:rFonts w:eastAsia="SimSun" w:cs="Times New Roman"/>
          <w:i/>
          <w:lang w:eastAsia="zh-CN"/>
        </w:rPr>
        <w:t>Entries into spaces fully or partially submerged in water requiring special equipment for access</w:t>
      </w:r>
      <w:r w:rsidR="002B3518">
        <w:rPr>
          <w:rFonts w:eastAsia="SimSun" w:cs="Times New Roman"/>
          <w:i/>
          <w:lang w:eastAsia="zh-CN"/>
        </w:rPr>
        <w:t>]</w:t>
      </w:r>
    </w:p>
    <w:sdt>
      <w:sdtPr>
        <w:rPr>
          <w:rStyle w:val="Hyperlink"/>
          <w:rFonts w:ascii="Calibri" w:hAnsi="Calibri"/>
          <w:color w:val="auto"/>
          <w:u w:val="none"/>
        </w:rPr>
        <w:id w:val="1310361305"/>
        <w:placeholder>
          <w:docPart w:val="A2C849C1EC12421DB1D6E90E80C64737"/>
        </w:placeholder>
      </w:sdtPr>
      <w:sdtEndPr>
        <w:rPr>
          <w:rStyle w:val="Hyperlink"/>
        </w:rPr>
      </w:sdtEndPr>
      <w:sdtContent>
        <w:p w:rsidR="00884364" w:rsidRDefault="00884364" w:rsidP="00884364">
          <w:pPr>
            <w:ind w:left="270"/>
            <w:rPr>
              <w:rStyle w:val="Hyperlink"/>
              <w:rFonts w:ascii="Calibri" w:hAnsi="Calibri"/>
            </w:rPr>
          </w:pPr>
          <w:r w:rsidRPr="00673E67">
            <w:rPr>
              <w:rStyle w:val="PlaceholderText"/>
              <w:i/>
            </w:rPr>
            <w:t>[</w:t>
          </w:r>
          <w:r w:rsidRPr="00673E67">
            <w:rPr>
              <w:rStyle w:val="PlaceholderText"/>
              <w:i/>
              <w:highlight w:val="yellow"/>
            </w:rPr>
            <w:t xml:space="preserve">Click here to </w:t>
          </w:r>
          <w:r w:rsidRPr="00884364">
            <w:rPr>
              <w:rStyle w:val="PlaceholderText"/>
              <w:i/>
              <w:highlight w:val="yellow"/>
            </w:rPr>
            <w:t xml:space="preserve">enter </w:t>
          </w:r>
          <w:r w:rsidRPr="00884364">
            <w:rPr>
              <w:rStyle w:val="Hyperlink"/>
              <w:rFonts w:ascii="Calibri" w:hAnsi="Calibri"/>
              <w:i/>
              <w:color w:val="808080"/>
              <w:highlight w:val="yellow"/>
              <w:u w:val="none"/>
            </w:rPr>
            <w:t>the Rescue Service(s) that will be used by the department/organization, their capabilities, contact information, and procedures to follow</w:t>
          </w:r>
          <w:r w:rsidRPr="00673E67">
            <w:rPr>
              <w:rStyle w:val="PlaceholderText"/>
              <w:i/>
            </w:rPr>
            <w:t>]</w:t>
          </w:r>
        </w:p>
      </w:sdtContent>
    </w:sdt>
    <w:p w:rsidR="00E25F95" w:rsidRDefault="00E25F95" w:rsidP="000D2108">
      <w:pPr>
        <w:spacing w:after="0"/>
        <w:ind w:left="270"/>
        <w:rPr>
          <w:rStyle w:val="Hyperlink"/>
          <w:rFonts w:ascii="Calibri" w:hAnsi="Calibri"/>
          <w:b/>
          <w:color w:val="auto"/>
          <w:u w:val="none"/>
        </w:rPr>
      </w:pPr>
      <w:r>
        <w:rPr>
          <w:rStyle w:val="Hyperlink"/>
          <w:rFonts w:ascii="Calibri" w:hAnsi="Calibri"/>
          <w:b/>
          <w:color w:val="auto"/>
          <w:u w:val="none"/>
        </w:rPr>
        <w:t>Self</w:t>
      </w:r>
      <w:r w:rsidR="00F31940">
        <w:rPr>
          <w:rStyle w:val="Hyperlink"/>
          <w:rFonts w:ascii="Calibri" w:hAnsi="Calibri"/>
          <w:b/>
          <w:color w:val="auto"/>
          <w:u w:val="none"/>
        </w:rPr>
        <w:t>-</w:t>
      </w:r>
      <w:r>
        <w:rPr>
          <w:rStyle w:val="Hyperlink"/>
          <w:rFonts w:ascii="Calibri" w:hAnsi="Calibri"/>
          <w:b/>
          <w:color w:val="auto"/>
          <w:u w:val="none"/>
        </w:rPr>
        <w:t>Rescue</w:t>
      </w:r>
    </w:p>
    <w:p w:rsidR="00CB73DA" w:rsidRPr="005C28B6" w:rsidRDefault="00F31940" w:rsidP="00101D96">
      <w:pPr>
        <w:ind w:left="270"/>
        <w:rPr>
          <w:rStyle w:val="Hyperlink"/>
          <w:rFonts w:ascii="Calibri" w:hAnsi="Calibri"/>
          <w:color w:val="auto"/>
          <w:u w:val="none"/>
        </w:rPr>
      </w:pPr>
      <w:r>
        <w:rPr>
          <w:rStyle w:val="Hyperlink"/>
          <w:rFonts w:ascii="Calibri" w:hAnsi="Calibri"/>
          <w:color w:val="auto"/>
          <w:u w:val="none"/>
        </w:rPr>
        <w:lastRenderedPageBreak/>
        <w:t xml:space="preserve">Entrants must Self-Rescue if they </w:t>
      </w:r>
      <w:r w:rsidR="00336733">
        <w:rPr>
          <w:rStyle w:val="Hyperlink"/>
          <w:rFonts w:ascii="Calibri" w:hAnsi="Calibri"/>
          <w:color w:val="auto"/>
          <w:u w:val="none"/>
        </w:rPr>
        <w:t xml:space="preserve">feel ill, </w:t>
      </w:r>
      <w:r w:rsidR="00F0418B">
        <w:rPr>
          <w:rStyle w:val="Hyperlink"/>
          <w:rFonts w:ascii="Calibri" w:hAnsi="Calibri"/>
          <w:color w:val="auto"/>
          <w:u w:val="none"/>
        </w:rPr>
        <w:t xml:space="preserve">are injured, </w:t>
      </w:r>
      <w:r>
        <w:rPr>
          <w:rStyle w:val="Hyperlink"/>
          <w:rFonts w:ascii="Calibri" w:hAnsi="Calibri"/>
          <w:color w:val="auto"/>
          <w:u w:val="none"/>
        </w:rPr>
        <w:t>detect a problem</w:t>
      </w:r>
      <w:r w:rsidR="00F0418B">
        <w:rPr>
          <w:rStyle w:val="Hyperlink"/>
          <w:rFonts w:ascii="Calibri" w:hAnsi="Calibri"/>
          <w:color w:val="auto"/>
          <w:u w:val="none"/>
        </w:rPr>
        <w:t xml:space="preserve"> or</w:t>
      </w:r>
      <w:r>
        <w:rPr>
          <w:rStyle w:val="Hyperlink"/>
          <w:rFonts w:ascii="Calibri" w:hAnsi="Calibri"/>
          <w:color w:val="auto"/>
          <w:u w:val="none"/>
        </w:rPr>
        <w:t xml:space="preserve"> prohibited condition</w:t>
      </w:r>
      <w:r w:rsidR="00336733">
        <w:rPr>
          <w:rStyle w:val="Hyperlink"/>
          <w:rFonts w:ascii="Calibri" w:hAnsi="Calibri"/>
          <w:color w:val="auto"/>
          <w:u w:val="none"/>
        </w:rPr>
        <w:t xml:space="preserve"> or if directed to leave the space. An entrant should have the foresight and ability to remove themselves from the hazard before it becomes a bigger problem requiring </w:t>
      </w:r>
      <w:r w:rsidR="00F0418B">
        <w:rPr>
          <w:rStyle w:val="Hyperlink"/>
          <w:rFonts w:ascii="Calibri" w:hAnsi="Calibri"/>
          <w:color w:val="auto"/>
          <w:u w:val="none"/>
        </w:rPr>
        <w:t>Assisted or Entry Rescue.</w:t>
      </w:r>
    </w:p>
    <w:p w:rsidR="00E25F95" w:rsidRPr="00E25F95" w:rsidRDefault="00E25F95" w:rsidP="000D2108">
      <w:pPr>
        <w:spacing w:after="0"/>
        <w:ind w:left="270"/>
        <w:rPr>
          <w:rStyle w:val="Hyperlink"/>
          <w:rFonts w:ascii="Calibri" w:hAnsi="Calibri"/>
          <w:b/>
          <w:color w:val="auto"/>
          <w:u w:val="none"/>
        </w:rPr>
      </w:pPr>
      <w:r w:rsidRPr="00E25F95">
        <w:rPr>
          <w:rStyle w:val="Hyperlink"/>
          <w:rFonts w:ascii="Calibri" w:hAnsi="Calibri"/>
          <w:b/>
          <w:color w:val="auto"/>
          <w:u w:val="none"/>
        </w:rPr>
        <w:t>Non-Entry Rescue</w:t>
      </w:r>
      <w:r w:rsidR="00BE2C9A">
        <w:rPr>
          <w:rStyle w:val="Hyperlink"/>
          <w:rFonts w:ascii="Calibri" w:hAnsi="Calibri"/>
          <w:b/>
          <w:color w:val="auto"/>
          <w:u w:val="none"/>
        </w:rPr>
        <w:t xml:space="preserve"> (or Assisted Rescue)</w:t>
      </w:r>
    </w:p>
    <w:p w:rsidR="00D07C15" w:rsidRDefault="00CB73DA" w:rsidP="00101D96">
      <w:pPr>
        <w:ind w:left="270"/>
        <w:rPr>
          <w:rStyle w:val="Hyperlink"/>
          <w:rFonts w:ascii="Calibri" w:hAnsi="Calibri"/>
          <w:color w:val="auto"/>
          <w:u w:val="none"/>
        </w:rPr>
      </w:pPr>
      <w:r>
        <w:rPr>
          <w:rStyle w:val="Hyperlink"/>
          <w:rFonts w:ascii="Calibri" w:hAnsi="Calibri"/>
          <w:color w:val="auto"/>
          <w:u w:val="none"/>
        </w:rPr>
        <w:t xml:space="preserve">When </w:t>
      </w:r>
      <w:r w:rsidR="00F0418B">
        <w:rPr>
          <w:rStyle w:val="Hyperlink"/>
          <w:rFonts w:ascii="Calibri" w:hAnsi="Calibri"/>
          <w:color w:val="auto"/>
          <w:u w:val="none"/>
        </w:rPr>
        <w:t xml:space="preserve">an entrant is </w:t>
      </w:r>
      <w:r w:rsidR="005745F6">
        <w:rPr>
          <w:rStyle w:val="Hyperlink"/>
          <w:rFonts w:ascii="Calibri" w:hAnsi="Calibri"/>
          <w:color w:val="auto"/>
          <w:u w:val="none"/>
        </w:rPr>
        <w:t>not capable of self-rescue, the attendant assists</w:t>
      </w:r>
      <w:r w:rsidR="00F42049">
        <w:rPr>
          <w:rStyle w:val="Hyperlink"/>
          <w:rFonts w:ascii="Calibri" w:hAnsi="Calibri"/>
          <w:color w:val="auto"/>
          <w:u w:val="none"/>
        </w:rPr>
        <w:t xml:space="preserve"> removing</w:t>
      </w:r>
      <w:r w:rsidR="005745F6">
        <w:rPr>
          <w:rStyle w:val="Hyperlink"/>
          <w:rFonts w:ascii="Calibri" w:hAnsi="Calibri"/>
          <w:color w:val="auto"/>
          <w:u w:val="none"/>
        </w:rPr>
        <w:t xml:space="preserve"> the entrant from the space using a mechanical retrieval device that is attached to the entrant. </w:t>
      </w:r>
      <w:r w:rsidR="00F42049">
        <w:rPr>
          <w:rStyle w:val="Hyperlink"/>
          <w:rFonts w:ascii="Calibri" w:hAnsi="Calibri"/>
          <w:color w:val="auto"/>
          <w:u w:val="none"/>
        </w:rPr>
        <w:t xml:space="preserve">This </w:t>
      </w:r>
      <w:r w:rsidR="006C653D">
        <w:rPr>
          <w:rStyle w:val="Hyperlink"/>
          <w:rFonts w:ascii="Calibri" w:hAnsi="Calibri"/>
          <w:color w:val="auto"/>
          <w:u w:val="none"/>
        </w:rPr>
        <w:t>must</w:t>
      </w:r>
      <w:r w:rsidR="00F42049">
        <w:rPr>
          <w:rStyle w:val="Hyperlink"/>
          <w:rFonts w:ascii="Calibri" w:hAnsi="Calibri"/>
          <w:color w:val="auto"/>
          <w:u w:val="none"/>
        </w:rPr>
        <w:t xml:space="preserve"> only be done </w:t>
      </w:r>
      <w:r w:rsidR="00B64DB0">
        <w:rPr>
          <w:rStyle w:val="Hyperlink"/>
          <w:rFonts w:ascii="Calibri" w:hAnsi="Calibri"/>
          <w:color w:val="auto"/>
          <w:u w:val="none"/>
        </w:rPr>
        <w:t xml:space="preserve">from outside the space and </w:t>
      </w:r>
      <w:r w:rsidR="00F42049">
        <w:rPr>
          <w:rStyle w:val="Hyperlink"/>
          <w:rFonts w:ascii="Calibri" w:hAnsi="Calibri"/>
          <w:color w:val="auto"/>
          <w:u w:val="none"/>
        </w:rPr>
        <w:t>if</w:t>
      </w:r>
      <w:r w:rsidR="00B64DB0">
        <w:rPr>
          <w:rStyle w:val="Hyperlink"/>
          <w:rFonts w:ascii="Calibri" w:hAnsi="Calibri"/>
          <w:color w:val="auto"/>
          <w:u w:val="none"/>
        </w:rPr>
        <w:t xml:space="preserve"> it is </w:t>
      </w:r>
      <w:r w:rsidR="00F42049">
        <w:rPr>
          <w:rStyle w:val="Hyperlink"/>
          <w:rFonts w:ascii="Calibri" w:hAnsi="Calibri"/>
          <w:color w:val="auto"/>
          <w:u w:val="none"/>
        </w:rPr>
        <w:t>safe</w:t>
      </w:r>
      <w:r w:rsidR="00291011">
        <w:rPr>
          <w:rStyle w:val="Hyperlink"/>
          <w:rFonts w:ascii="Calibri" w:hAnsi="Calibri"/>
          <w:color w:val="auto"/>
          <w:u w:val="none"/>
        </w:rPr>
        <w:t xml:space="preserve">. </w:t>
      </w:r>
      <w:r w:rsidR="00F32392">
        <w:rPr>
          <w:rStyle w:val="Hyperlink"/>
          <w:rFonts w:ascii="Calibri" w:hAnsi="Calibri"/>
          <w:color w:val="auto"/>
          <w:u w:val="none"/>
        </w:rPr>
        <w:t xml:space="preserve">A </w:t>
      </w:r>
      <w:r w:rsidR="00BD27EC">
        <w:rPr>
          <w:rStyle w:val="Hyperlink"/>
          <w:rFonts w:ascii="Calibri" w:hAnsi="Calibri"/>
          <w:color w:val="auto"/>
          <w:u w:val="none"/>
        </w:rPr>
        <w:t xml:space="preserve">vertical </w:t>
      </w:r>
      <w:r w:rsidR="00291011">
        <w:rPr>
          <w:rStyle w:val="Hyperlink"/>
          <w:rFonts w:ascii="Calibri" w:hAnsi="Calibri"/>
          <w:color w:val="auto"/>
          <w:u w:val="none"/>
        </w:rPr>
        <w:t xml:space="preserve">confined </w:t>
      </w:r>
      <w:r w:rsidR="00F32392">
        <w:rPr>
          <w:rStyle w:val="Hyperlink"/>
          <w:rFonts w:ascii="Calibri" w:hAnsi="Calibri"/>
          <w:color w:val="auto"/>
          <w:u w:val="none"/>
        </w:rPr>
        <w:t xml:space="preserve">space more than 5 feet deep requires a mechanical </w:t>
      </w:r>
      <w:r w:rsidR="00291011">
        <w:rPr>
          <w:rStyle w:val="Hyperlink"/>
          <w:rFonts w:ascii="Calibri" w:hAnsi="Calibri"/>
          <w:color w:val="auto"/>
          <w:u w:val="none"/>
        </w:rPr>
        <w:t xml:space="preserve">retrieval </w:t>
      </w:r>
      <w:r w:rsidR="00F32392">
        <w:rPr>
          <w:rStyle w:val="Hyperlink"/>
          <w:rFonts w:ascii="Calibri" w:hAnsi="Calibri"/>
          <w:color w:val="auto"/>
          <w:u w:val="none"/>
        </w:rPr>
        <w:t xml:space="preserve">device and </w:t>
      </w:r>
      <w:r w:rsidR="00B64DB0">
        <w:rPr>
          <w:rStyle w:val="Hyperlink"/>
          <w:rFonts w:ascii="Calibri" w:hAnsi="Calibri"/>
          <w:color w:val="auto"/>
          <w:u w:val="none"/>
        </w:rPr>
        <w:t xml:space="preserve">entrants to wear </w:t>
      </w:r>
      <w:r w:rsidR="00F32392">
        <w:rPr>
          <w:rStyle w:val="Hyperlink"/>
          <w:rFonts w:ascii="Calibri" w:hAnsi="Calibri"/>
          <w:color w:val="auto"/>
          <w:u w:val="none"/>
        </w:rPr>
        <w:t>a chest or full-body harness attached to a retrieval line.</w:t>
      </w:r>
    </w:p>
    <w:p w:rsidR="00E25F95" w:rsidRPr="00E25F95" w:rsidRDefault="00E25F95" w:rsidP="000D2108">
      <w:pPr>
        <w:spacing w:after="0"/>
        <w:ind w:left="270"/>
        <w:rPr>
          <w:rStyle w:val="Hyperlink"/>
          <w:rFonts w:ascii="Calibri" w:hAnsi="Calibri"/>
          <w:b/>
          <w:color w:val="auto"/>
          <w:u w:val="none"/>
        </w:rPr>
      </w:pPr>
      <w:r>
        <w:rPr>
          <w:rStyle w:val="Hyperlink"/>
          <w:rFonts w:ascii="Calibri" w:hAnsi="Calibri"/>
          <w:b/>
          <w:color w:val="auto"/>
          <w:u w:val="none"/>
        </w:rPr>
        <w:t>Entry Rescue by Rescue Service</w:t>
      </w:r>
    </w:p>
    <w:p w:rsidR="007614BB" w:rsidRPr="00712151" w:rsidRDefault="008402C6" w:rsidP="00101D96">
      <w:pPr>
        <w:ind w:left="270"/>
        <w:rPr>
          <w:rStyle w:val="Hyperlink"/>
          <w:rFonts w:ascii="Calibri" w:hAnsi="Calibri"/>
          <w:color w:val="auto"/>
          <w:u w:val="none"/>
        </w:rPr>
      </w:pPr>
      <w:r>
        <w:rPr>
          <w:rStyle w:val="Hyperlink"/>
          <w:rFonts w:ascii="Calibri" w:hAnsi="Calibri"/>
          <w:color w:val="auto"/>
          <w:u w:val="none"/>
        </w:rPr>
        <w:t xml:space="preserve">Entry rescues must only be performed by </w:t>
      </w:r>
      <w:r w:rsidR="00810E5E">
        <w:rPr>
          <w:rStyle w:val="Hyperlink"/>
          <w:rFonts w:ascii="Calibri" w:hAnsi="Calibri"/>
          <w:color w:val="auto"/>
          <w:u w:val="none"/>
        </w:rPr>
        <w:t xml:space="preserve">a </w:t>
      </w:r>
      <w:r>
        <w:rPr>
          <w:rStyle w:val="Hyperlink"/>
          <w:rFonts w:ascii="Calibri" w:hAnsi="Calibri"/>
          <w:color w:val="auto"/>
          <w:u w:val="none"/>
        </w:rPr>
        <w:t>highly trained</w:t>
      </w:r>
      <w:r w:rsidR="00810E5E">
        <w:rPr>
          <w:rStyle w:val="Hyperlink"/>
          <w:rFonts w:ascii="Calibri" w:hAnsi="Calibri"/>
          <w:color w:val="auto"/>
          <w:u w:val="none"/>
        </w:rPr>
        <w:t xml:space="preserve"> and equipped </w:t>
      </w:r>
      <w:r w:rsidR="00994333">
        <w:rPr>
          <w:rStyle w:val="Hyperlink"/>
          <w:rFonts w:ascii="Calibri" w:hAnsi="Calibri"/>
          <w:color w:val="auto"/>
          <w:u w:val="none"/>
        </w:rPr>
        <w:t xml:space="preserve">entry </w:t>
      </w:r>
      <w:r w:rsidR="00810E5E">
        <w:rPr>
          <w:rStyle w:val="Hyperlink"/>
          <w:rFonts w:ascii="Calibri" w:hAnsi="Calibri"/>
          <w:color w:val="auto"/>
          <w:u w:val="none"/>
        </w:rPr>
        <w:t xml:space="preserve">rescue </w:t>
      </w:r>
      <w:r w:rsidR="00994333">
        <w:rPr>
          <w:rStyle w:val="Hyperlink"/>
          <w:rFonts w:ascii="Calibri" w:hAnsi="Calibri"/>
          <w:color w:val="auto"/>
          <w:u w:val="none"/>
        </w:rPr>
        <w:t>team</w:t>
      </w:r>
      <w:r w:rsidR="00810E5E">
        <w:rPr>
          <w:rStyle w:val="Hyperlink"/>
          <w:rFonts w:ascii="Calibri" w:hAnsi="Calibri"/>
          <w:color w:val="auto"/>
          <w:u w:val="none"/>
        </w:rPr>
        <w:t xml:space="preserve">. The rescue service </w:t>
      </w:r>
      <w:r w:rsidR="00994333">
        <w:rPr>
          <w:rStyle w:val="Hyperlink"/>
          <w:rFonts w:ascii="Calibri" w:hAnsi="Calibri"/>
          <w:color w:val="auto"/>
          <w:u w:val="none"/>
        </w:rPr>
        <w:t xml:space="preserve">designated on the Permit </w:t>
      </w:r>
      <w:r w:rsidR="00810E5E">
        <w:rPr>
          <w:rStyle w:val="Hyperlink"/>
          <w:rFonts w:ascii="Calibri" w:hAnsi="Calibri"/>
          <w:color w:val="auto"/>
          <w:u w:val="none"/>
        </w:rPr>
        <w:t>must be contacted</w:t>
      </w:r>
      <w:r w:rsidR="00B300CB">
        <w:rPr>
          <w:rStyle w:val="Hyperlink"/>
          <w:rFonts w:ascii="Calibri" w:hAnsi="Calibri"/>
          <w:color w:val="auto"/>
          <w:u w:val="none"/>
        </w:rPr>
        <w:t xml:space="preserve"> prior to starting the entry</w:t>
      </w:r>
      <w:r w:rsidR="00810E5E">
        <w:rPr>
          <w:rStyle w:val="Hyperlink"/>
          <w:rFonts w:ascii="Calibri" w:hAnsi="Calibri"/>
          <w:color w:val="auto"/>
          <w:u w:val="none"/>
        </w:rPr>
        <w:t xml:space="preserve"> when self-rescue or non-entry rescue is not </w:t>
      </w:r>
      <w:r w:rsidR="00B300CB">
        <w:rPr>
          <w:rStyle w:val="Hyperlink"/>
          <w:rFonts w:ascii="Calibri" w:hAnsi="Calibri"/>
          <w:color w:val="auto"/>
          <w:u w:val="none"/>
        </w:rPr>
        <w:t>feasible</w:t>
      </w:r>
      <w:r w:rsidR="00994333">
        <w:rPr>
          <w:rStyle w:val="Hyperlink"/>
          <w:rFonts w:ascii="Calibri" w:hAnsi="Calibri"/>
          <w:color w:val="auto"/>
          <w:u w:val="none"/>
        </w:rPr>
        <w:t>. It must be clear on the Permit how to summon the rescue service</w:t>
      </w:r>
      <w:r w:rsidR="00712151">
        <w:rPr>
          <w:rStyle w:val="Hyperlink"/>
          <w:rFonts w:ascii="Calibri" w:hAnsi="Calibri"/>
          <w:color w:val="auto"/>
          <w:u w:val="none"/>
        </w:rPr>
        <w:t xml:space="preserve"> (calling 911 may </w:t>
      </w:r>
      <w:r w:rsidR="00712151" w:rsidRPr="00712151">
        <w:rPr>
          <w:rStyle w:val="Hyperlink"/>
          <w:rFonts w:ascii="Calibri" w:hAnsi="Calibri"/>
          <w:b/>
          <w:color w:val="auto"/>
          <w:u w:val="none"/>
        </w:rPr>
        <w:t>not</w:t>
      </w:r>
      <w:r w:rsidR="00712151">
        <w:rPr>
          <w:rStyle w:val="Hyperlink"/>
          <w:rFonts w:ascii="Calibri" w:hAnsi="Calibri"/>
          <w:color w:val="auto"/>
          <w:u w:val="none"/>
        </w:rPr>
        <w:t xml:space="preserve"> </w:t>
      </w:r>
      <w:r w:rsidR="00614D64">
        <w:rPr>
          <w:rStyle w:val="Hyperlink"/>
          <w:rFonts w:ascii="Calibri" w:hAnsi="Calibri"/>
          <w:color w:val="auto"/>
          <w:u w:val="none"/>
        </w:rPr>
        <w:t>ensure the most rapid response).</w:t>
      </w:r>
    </w:p>
    <w:p w:rsidR="00712151" w:rsidRPr="00712151" w:rsidRDefault="00712151" w:rsidP="00712151">
      <w:pPr>
        <w:autoSpaceDE w:val="0"/>
        <w:autoSpaceDN w:val="0"/>
        <w:adjustRightInd w:val="0"/>
        <w:spacing w:after="0" w:line="240" w:lineRule="auto"/>
        <w:ind w:left="270"/>
        <w:rPr>
          <w:rFonts w:eastAsia="Times New Roman" w:cs="Cambria"/>
          <w:color w:val="000000"/>
        </w:rPr>
      </w:pPr>
      <w:r>
        <w:rPr>
          <w:rFonts w:eastAsia="Times New Roman" w:cs="Cambria"/>
          <w:b/>
          <w:bCs/>
          <w:color w:val="000000"/>
        </w:rPr>
        <w:t>Supervisor and Attendant Responsibilities during Entry Rescue</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Provide the rescue service with information on the work being done</w:t>
      </w:r>
      <w:r w:rsidR="00B300CB" w:rsidRPr="00B300CB">
        <w:rPr>
          <w:rFonts w:eastAsia="Times New Roman" w:cs="Times New Roman"/>
          <w:color w:val="000000"/>
        </w:rPr>
        <w:t xml:space="preserve"> </w:t>
      </w:r>
      <w:r w:rsidR="00B300CB">
        <w:rPr>
          <w:rFonts w:eastAsia="Times New Roman" w:cs="Times New Roman"/>
          <w:color w:val="000000"/>
        </w:rPr>
        <w:t xml:space="preserve">and </w:t>
      </w:r>
      <w:r w:rsidR="00B300CB" w:rsidRPr="00712151">
        <w:rPr>
          <w:rFonts w:eastAsia="Times New Roman" w:cs="Times New Roman"/>
          <w:color w:val="000000"/>
        </w:rPr>
        <w:t>any chemicals</w:t>
      </w:r>
      <w:r w:rsidR="00B300CB">
        <w:rPr>
          <w:rFonts w:eastAsia="Times New Roman" w:cs="Times New Roman"/>
          <w:color w:val="000000"/>
        </w:rPr>
        <w:t xml:space="preserve"> in use or other hazardous atmosphere producing activities</w:t>
      </w:r>
      <w:r w:rsidRPr="00712151">
        <w:rPr>
          <w:rFonts w:eastAsia="Times New Roman" w:cs="Times New Roman"/>
          <w:color w:val="000000"/>
        </w:rPr>
        <w:t xml:space="preserve">. </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 xml:space="preserve">Provide the Entry Permit to rescue service personnel. </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 xml:space="preserve">Provide rescue service with any observations or information about the emergency. </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 xml:space="preserve">Keep unauthorized personnel out of the area. </w:t>
      </w:r>
    </w:p>
    <w:p w:rsidR="00A34C7F" w:rsidRDefault="00A34C7F" w:rsidP="000D2108">
      <w:pPr>
        <w:spacing w:after="0"/>
        <w:ind w:left="270"/>
        <w:rPr>
          <w:rStyle w:val="Hyperlink"/>
          <w:rFonts w:ascii="Calibri" w:hAnsi="Calibri"/>
          <w:b/>
          <w:color w:val="auto"/>
          <w:u w:val="none"/>
        </w:rPr>
      </w:pPr>
    </w:p>
    <w:p w:rsidR="00E25F95" w:rsidRDefault="00E25F95" w:rsidP="000D2108">
      <w:pPr>
        <w:spacing w:after="0"/>
        <w:ind w:left="270"/>
        <w:rPr>
          <w:rStyle w:val="Hyperlink"/>
          <w:rFonts w:ascii="Calibri" w:hAnsi="Calibri"/>
          <w:b/>
          <w:color w:val="auto"/>
          <w:u w:val="none"/>
        </w:rPr>
      </w:pPr>
      <w:r>
        <w:rPr>
          <w:rStyle w:val="Hyperlink"/>
          <w:rFonts w:ascii="Calibri" w:hAnsi="Calibri"/>
          <w:b/>
          <w:color w:val="auto"/>
          <w:u w:val="none"/>
        </w:rPr>
        <w:t>Accident and Incident Reporting</w:t>
      </w:r>
    </w:p>
    <w:p w:rsidR="00E25F95" w:rsidRPr="00E25F95" w:rsidRDefault="00E25F95" w:rsidP="00E25F95">
      <w:pPr>
        <w:spacing w:after="0" w:line="240" w:lineRule="auto"/>
        <w:ind w:left="270"/>
        <w:rPr>
          <w:rFonts w:ascii="Calibri" w:eastAsia="SimSun" w:hAnsi="Calibri" w:cs="Arial"/>
          <w:lang w:eastAsia="zh-CN"/>
        </w:rPr>
      </w:pPr>
      <w:r w:rsidRPr="00E25F95">
        <w:rPr>
          <w:rFonts w:eastAsia="SimSun" w:cs="Arial"/>
          <w:lang w:eastAsia="zh-CN"/>
        </w:rPr>
        <w:t xml:space="preserve">For all incidents and near misses, the involved person or supervisor completes and submits the </w:t>
      </w:r>
      <w:hyperlink r:id="rId23" w:history="1">
        <w:r w:rsidRPr="00E25F95">
          <w:rPr>
            <w:rFonts w:eastAsia="SimSun" w:cs="Arial"/>
            <w:color w:val="0000FF"/>
            <w:u w:val="single"/>
            <w:lang w:eastAsia="zh-CN"/>
          </w:rPr>
          <w:t>UW Online Accident Reporting System</w:t>
        </w:r>
      </w:hyperlink>
      <w:r w:rsidRPr="00E25F95">
        <w:rPr>
          <w:rFonts w:eastAsia="SimSun" w:cs="Arial"/>
          <w:lang w:eastAsia="zh-CN"/>
        </w:rPr>
        <w:t xml:space="preserve"> (OARS) form within 24 hours (8 hours if serious injury or hospitalization).</w:t>
      </w:r>
      <w:r w:rsidRPr="00E25F95">
        <w:rPr>
          <w:rFonts w:ascii="Calibri" w:eastAsia="SimSun" w:hAnsi="Calibri" w:cs="Arial"/>
          <w:lang w:eastAsia="zh-CN"/>
        </w:rPr>
        <w:t xml:space="preserve"> If there is a death or several people are seriously hurt contact EH&amp;S immediately after providing first aid and/or getting help.</w:t>
      </w:r>
    </w:p>
    <w:p w:rsidR="00E25F95" w:rsidRPr="00E25F95" w:rsidRDefault="00E25F95" w:rsidP="00E25F95">
      <w:pPr>
        <w:numPr>
          <w:ilvl w:val="0"/>
          <w:numId w:val="7"/>
        </w:numPr>
        <w:spacing w:after="0" w:line="240" w:lineRule="auto"/>
        <w:rPr>
          <w:rFonts w:ascii="Calibri" w:eastAsia="SimSun" w:hAnsi="Calibri" w:cs="Arial"/>
          <w:b/>
          <w:lang w:eastAsia="zh-CN"/>
        </w:rPr>
      </w:pPr>
      <w:r w:rsidRPr="00E25F95">
        <w:rPr>
          <w:rFonts w:ascii="Calibri" w:eastAsia="SimSun" w:hAnsi="Calibri" w:cs="Arial"/>
          <w:lang w:eastAsia="zh-CN"/>
        </w:rPr>
        <w:t xml:space="preserve">During business hours (M-F/8-5) call 206-543-7262. </w:t>
      </w:r>
    </w:p>
    <w:p w:rsidR="00E25F95" w:rsidRPr="00E25F95" w:rsidRDefault="00E25F95" w:rsidP="00E25F95">
      <w:pPr>
        <w:numPr>
          <w:ilvl w:val="0"/>
          <w:numId w:val="7"/>
        </w:numPr>
        <w:spacing w:after="0" w:line="240" w:lineRule="auto"/>
        <w:rPr>
          <w:rFonts w:ascii="Calibri" w:eastAsia="SimSun" w:hAnsi="Calibri" w:cs="Arial"/>
          <w:b/>
          <w:lang w:eastAsia="zh-CN"/>
        </w:rPr>
      </w:pPr>
      <w:r w:rsidRPr="00E25F95">
        <w:rPr>
          <w:rFonts w:ascii="Calibri" w:eastAsia="SimSun" w:hAnsi="Calibri" w:cs="Arial"/>
          <w:lang w:eastAsia="zh-CN"/>
        </w:rPr>
        <w:t>After hours call 206-685-UWPD (8973) to be routed to the EH&amp;S staff on call.</w:t>
      </w:r>
    </w:p>
    <w:p w:rsidR="00E25F95" w:rsidRPr="00E25F95" w:rsidRDefault="00E25F95" w:rsidP="00F06416">
      <w:pPr>
        <w:spacing w:after="0"/>
        <w:ind w:left="270"/>
        <w:rPr>
          <w:rStyle w:val="Hyperlink"/>
          <w:rFonts w:ascii="Calibri" w:hAnsi="Calibri"/>
          <w:b/>
          <w:color w:val="auto"/>
          <w:u w:val="none"/>
        </w:rPr>
      </w:pPr>
    </w:p>
    <w:sdt>
      <w:sdtPr>
        <w:rPr>
          <w:rStyle w:val="Hyperlink"/>
          <w:rFonts w:ascii="Calibri" w:hAnsi="Calibri"/>
          <w:color w:val="auto"/>
          <w:u w:val="none"/>
        </w:rPr>
        <w:id w:val="271368204"/>
        <w:placeholder>
          <w:docPart w:val="C585B0CCBFE6452CB9D1EE5E9412F237"/>
        </w:placeholder>
        <w:showingPlcHdr/>
      </w:sdtPr>
      <w:sdtEndPr>
        <w:rPr>
          <w:rStyle w:val="Hyperlink"/>
        </w:rPr>
      </w:sdtEndPr>
      <w:sdtContent>
        <w:p w:rsidR="00673E67" w:rsidRDefault="00673E67" w:rsidP="00673E67">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00884364" w:rsidRPr="00884364">
            <w:rPr>
              <w:rStyle w:val="PlaceholderText"/>
              <w:i/>
              <w:highlight w:val="yellow"/>
            </w:rPr>
            <w:t>dept. specifics on Emergency procedures</w:t>
          </w:r>
          <w:r w:rsidRPr="00673E67">
            <w:rPr>
              <w:rStyle w:val="PlaceholderText"/>
              <w:i/>
            </w:rPr>
            <w:t>]</w:t>
          </w:r>
        </w:p>
      </w:sdtContent>
    </w:sdt>
    <w:p w:rsidR="00C91D81" w:rsidRDefault="00612359" w:rsidP="00614D64">
      <w:pPr>
        <w:rPr>
          <w:rStyle w:val="Hyperlink"/>
          <w:rFonts w:ascii="Calibri" w:hAnsi="Calibri"/>
          <w:b/>
          <w:color w:val="auto"/>
          <w:u w:val="none"/>
        </w:rPr>
      </w:pPr>
      <w:r>
        <w:rPr>
          <w:rStyle w:val="Hyperlink"/>
          <w:rFonts w:ascii="Calibri" w:hAnsi="Calibri"/>
          <w:b/>
          <w:color w:val="auto"/>
          <w:u w:val="none"/>
        </w:rPr>
        <w:t>9</w:t>
      </w:r>
      <w:r w:rsidR="00614D64">
        <w:rPr>
          <w:rStyle w:val="Hyperlink"/>
          <w:rFonts w:ascii="Calibri" w:hAnsi="Calibri"/>
          <w:b/>
          <w:color w:val="auto"/>
          <w:u w:val="none"/>
        </w:rPr>
        <w:t xml:space="preserve">. </w:t>
      </w:r>
      <w:r w:rsidR="00614D64" w:rsidRPr="00614D64">
        <w:rPr>
          <w:rStyle w:val="Hyperlink"/>
          <w:rFonts w:ascii="Calibri" w:hAnsi="Calibri"/>
          <w:b/>
          <w:color w:val="auto"/>
          <w:u w:val="none"/>
        </w:rPr>
        <w:t>EMPLOYEE RIGHTS</w:t>
      </w:r>
    </w:p>
    <w:p w:rsidR="00781970" w:rsidRDefault="00781970" w:rsidP="00781970">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24" w:history="1">
        <w:r w:rsidRPr="00EB1551">
          <w:rPr>
            <w:rStyle w:val="Hyperlink"/>
          </w:rPr>
          <w:t>UW Confined Space Entry Program</w:t>
        </w:r>
      </w:hyperlink>
      <w:r w:rsidRPr="0025059C">
        <w:t xml:space="preserve"> </w:t>
      </w:r>
    </w:p>
    <w:p w:rsidR="00781970" w:rsidRDefault="00781970" w:rsidP="004129BC">
      <w:pPr>
        <w:spacing w:after="0"/>
        <w:rPr>
          <w:rStyle w:val="Hyperlink"/>
          <w:rFonts w:ascii="Calibri" w:hAnsi="Calibri"/>
          <w:b/>
          <w:color w:val="auto"/>
          <w:u w:val="none"/>
        </w:rPr>
      </w:pPr>
    </w:p>
    <w:p w:rsidR="00C91D81" w:rsidRPr="00302F5D" w:rsidRDefault="00612359" w:rsidP="004129BC">
      <w:pPr>
        <w:spacing w:after="0"/>
        <w:rPr>
          <w:rStyle w:val="Hyperlink"/>
          <w:rFonts w:ascii="Calibri" w:hAnsi="Calibri"/>
          <w:b/>
          <w:color w:val="auto"/>
          <w:u w:val="none"/>
        </w:rPr>
      </w:pPr>
      <w:r>
        <w:rPr>
          <w:rStyle w:val="Hyperlink"/>
          <w:rFonts w:ascii="Calibri" w:hAnsi="Calibri"/>
          <w:b/>
          <w:color w:val="auto"/>
          <w:u w:val="none"/>
        </w:rPr>
        <w:t>10</w:t>
      </w:r>
      <w:r w:rsidR="00C91D81" w:rsidRPr="00302F5D">
        <w:rPr>
          <w:rStyle w:val="Hyperlink"/>
          <w:rFonts w:ascii="Calibri" w:hAnsi="Calibri"/>
          <w:b/>
          <w:color w:val="auto"/>
          <w:u w:val="none"/>
        </w:rPr>
        <w:t xml:space="preserve">. </w:t>
      </w:r>
      <w:r w:rsidR="00EA4E5A">
        <w:rPr>
          <w:rStyle w:val="Hyperlink"/>
          <w:rFonts w:ascii="Calibri" w:hAnsi="Calibri"/>
          <w:b/>
          <w:caps/>
          <w:color w:val="auto"/>
          <w:u w:val="none"/>
        </w:rPr>
        <w:t>POST-ENTRY</w:t>
      </w:r>
      <w:r w:rsidR="00C91D81" w:rsidRPr="00436AC0">
        <w:rPr>
          <w:rStyle w:val="Hyperlink"/>
          <w:rFonts w:ascii="Calibri" w:hAnsi="Calibri"/>
          <w:b/>
          <w:caps/>
          <w:color w:val="auto"/>
          <w:u w:val="none"/>
        </w:rPr>
        <w:t xml:space="preserve"> Review</w:t>
      </w:r>
    </w:p>
    <w:p w:rsidR="008038FD" w:rsidRDefault="008038FD" w:rsidP="008038FD">
      <w:pPr>
        <w:spacing w:after="0"/>
        <w:ind w:left="270"/>
        <w:rPr>
          <w:rStyle w:val="Hyperlink"/>
          <w:rFonts w:ascii="Calibri" w:hAnsi="Calibri"/>
          <w:color w:val="auto"/>
          <w:u w:val="none"/>
        </w:rPr>
      </w:pPr>
    </w:p>
    <w:p w:rsidR="008038FD" w:rsidRDefault="008038FD" w:rsidP="008038FD">
      <w:pPr>
        <w:spacing w:after="0"/>
        <w:ind w:left="270"/>
      </w:pPr>
      <w:r w:rsidRPr="0025059C">
        <w:rPr>
          <w:rStyle w:val="Hyperlink"/>
          <w:rFonts w:ascii="Calibri" w:hAnsi="Calibri"/>
          <w:color w:val="auto"/>
          <w:u w:val="none"/>
        </w:rPr>
        <w:lastRenderedPageBreak/>
        <w:t xml:space="preserve">Refer to </w:t>
      </w:r>
      <w:r w:rsidRPr="0025059C">
        <w:rPr>
          <w:rFonts w:ascii="Calibri" w:hAnsi="Calibri" w:cs="Arial"/>
        </w:rPr>
        <w:t xml:space="preserve">the </w:t>
      </w:r>
      <w:hyperlink r:id="rId25" w:history="1">
        <w:r w:rsidRPr="00EB1551">
          <w:rPr>
            <w:rStyle w:val="Hyperlink"/>
          </w:rPr>
          <w:t>UW Confined Space Entry Program</w:t>
        </w:r>
      </w:hyperlink>
      <w:r w:rsidR="00EB1551">
        <w:t xml:space="preserve"> </w:t>
      </w:r>
    </w:p>
    <w:p w:rsidR="00C91D81" w:rsidRPr="005C28B6" w:rsidRDefault="00C91D81" w:rsidP="00EA4E5A">
      <w:pPr>
        <w:spacing w:after="0"/>
        <w:rPr>
          <w:rStyle w:val="Hyperlink"/>
          <w:rFonts w:ascii="Calibri" w:hAnsi="Calibri"/>
          <w:color w:val="auto"/>
          <w:u w:val="none"/>
        </w:rPr>
      </w:pPr>
    </w:p>
    <w:p w:rsidR="00F516AF" w:rsidRPr="00302F5D" w:rsidRDefault="00612359" w:rsidP="00F516AF">
      <w:pPr>
        <w:rPr>
          <w:rStyle w:val="Hyperlink"/>
          <w:rFonts w:ascii="Calibri" w:hAnsi="Calibri"/>
          <w:b/>
          <w:color w:val="auto"/>
          <w:u w:val="none"/>
        </w:rPr>
      </w:pPr>
      <w:r>
        <w:rPr>
          <w:rStyle w:val="Hyperlink"/>
          <w:rFonts w:ascii="Calibri" w:hAnsi="Calibri"/>
          <w:b/>
          <w:color w:val="auto"/>
          <w:u w:val="none"/>
        </w:rPr>
        <w:t>11</w:t>
      </w:r>
      <w:r w:rsidR="00F516AF">
        <w:rPr>
          <w:rStyle w:val="Hyperlink"/>
          <w:rFonts w:ascii="Calibri" w:hAnsi="Calibri"/>
          <w:b/>
          <w:color w:val="auto"/>
          <w:u w:val="none"/>
        </w:rPr>
        <w:t xml:space="preserve">. </w:t>
      </w:r>
      <w:r w:rsidR="00F516AF" w:rsidRPr="00436AC0">
        <w:rPr>
          <w:rStyle w:val="Hyperlink"/>
          <w:rFonts w:ascii="Calibri" w:hAnsi="Calibri"/>
          <w:b/>
          <w:caps/>
          <w:color w:val="auto"/>
          <w:u w:val="none"/>
        </w:rPr>
        <w:t>Procedures</w:t>
      </w:r>
    </w:p>
    <w:p w:rsidR="00F516AF" w:rsidRPr="009F615E" w:rsidRDefault="00F516AF" w:rsidP="00F516AF">
      <w:pPr>
        <w:ind w:left="270"/>
        <w:rPr>
          <w:rStyle w:val="Hyperlink"/>
          <w:rFonts w:ascii="Calibri" w:hAnsi="Calibri"/>
          <w:i/>
          <w:color w:val="auto"/>
          <w:u w:val="none"/>
        </w:rPr>
      </w:pPr>
      <w:r>
        <w:rPr>
          <w:rStyle w:val="Hyperlink"/>
          <w:rFonts w:ascii="Calibri" w:hAnsi="Calibri"/>
          <w:color w:val="auto"/>
          <w:u w:val="none"/>
        </w:rPr>
        <w:t xml:space="preserve">Basic procedures for confined space entry must be followed as given in the </w:t>
      </w:r>
      <w:hyperlink r:id="rId26" w:history="1">
        <w:r w:rsidRPr="00EB1551">
          <w:rPr>
            <w:rStyle w:val="Hyperlink"/>
            <w:rFonts w:ascii="Calibri" w:hAnsi="Calibri"/>
          </w:rPr>
          <w:t>UW Confined Space Entry Program</w:t>
        </w:r>
      </w:hyperlink>
      <w:r w:rsidR="00EB1551">
        <w:rPr>
          <w:rStyle w:val="Hyperlink"/>
          <w:rFonts w:ascii="Calibri" w:hAnsi="Calibri"/>
          <w:color w:val="auto"/>
          <w:u w:val="none"/>
        </w:rPr>
        <w:t>.</w:t>
      </w:r>
      <w:r>
        <w:rPr>
          <w:rStyle w:val="Hyperlink"/>
          <w:rFonts w:ascii="Calibri" w:hAnsi="Calibri"/>
          <w:color w:val="auto"/>
          <w:u w:val="none"/>
        </w:rPr>
        <w:t xml:space="preserve"> </w:t>
      </w:r>
      <w:r w:rsidR="009F615E" w:rsidRPr="009F615E">
        <w:rPr>
          <w:rStyle w:val="Hyperlink"/>
          <w:rFonts w:ascii="Calibri" w:hAnsi="Calibri"/>
          <w:i/>
          <w:color w:val="auto"/>
          <w:u w:val="none"/>
        </w:rPr>
        <w:t>[</w:t>
      </w:r>
      <w:r w:rsidR="007B7452" w:rsidRPr="009F615E">
        <w:rPr>
          <w:rStyle w:val="Hyperlink"/>
          <w:rFonts w:ascii="Calibri" w:hAnsi="Calibri"/>
          <w:i/>
          <w:color w:val="auto"/>
          <w:u w:val="none"/>
        </w:rPr>
        <w:t>A “</w:t>
      </w:r>
      <w:r w:rsidR="007B7452" w:rsidRPr="00EB1551">
        <w:rPr>
          <w:rStyle w:val="Hyperlink"/>
          <w:rFonts w:ascii="Calibri" w:hAnsi="Calibri"/>
          <w:color w:val="auto"/>
          <w:u w:val="none"/>
        </w:rPr>
        <w:t>Sample Procedures for Permit-Required Confined Space Entry</w:t>
      </w:r>
      <w:r w:rsidR="007B7452" w:rsidRPr="009F615E">
        <w:rPr>
          <w:rStyle w:val="Hyperlink"/>
          <w:rFonts w:ascii="Calibri" w:hAnsi="Calibri"/>
          <w:i/>
          <w:color w:val="auto"/>
          <w:u w:val="none"/>
        </w:rPr>
        <w:t xml:space="preserve">” is given </w:t>
      </w:r>
      <w:r w:rsidR="00A43ACA" w:rsidRPr="009F615E">
        <w:rPr>
          <w:rStyle w:val="Hyperlink"/>
          <w:rFonts w:ascii="Calibri" w:hAnsi="Calibri"/>
          <w:i/>
          <w:color w:val="auto"/>
          <w:u w:val="none"/>
        </w:rPr>
        <w:t xml:space="preserve">in Appendix </w:t>
      </w:r>
      <w:r w:rsidR="00626587">
        <w:rPr>
          <w:rStyle w:val="Hyperlink"/>
          <w:rFonts w:ascii="Calibri" w:hAnsi="Calibri"/>
          <w:i/>
          <w:color w:val="auto"/>
          <w:u w:val="none"/>
        </w:rPr>
        <w:t>D</w:t>
      </w:r>
      <w:r w:rsidR="007B7452">
        <w:rPr>
          <w:rStyle w:val="Hyperlink"/>
          <w:rFonts w:ascii="Calibri" w:hAnsi="Calibri"/>
          <w:color w:val="auto"/>
          <w:u w:val="none"/>
        </w:rPr>
        <w:t>.</w:t>
      </w:r>
      <w:r w:rsidR="009F615E">
        <w:rPr>
          <w:rStyle w:val="Hyperlink"/>
          <w:rFonts w:ascii="Calibri" w:hAnsi="Calibri"/>
          <w:i/>
          <w:color w:val="auto"/>
          <w:u w:val="none"/>
        </w:rPr>
        <w:t>]</w:t>
      </w:r>
    </w:p>
    <w:p w:rsidR="00F516AF" w:rsidRPr="00E86FE1" w:rsidRDefault="00F516AF" w:rsidP="00F516AF">
      <w:pPr>
        <w:ind w:left="270"/>
        <w:rPr>
          <w:rStyle w:val="Hyperlink"/>
          <w:rFonts w:ascii="Calibri" w:hAnsi="Calibri"/>
          <w:i/>
          <w:color w:val="auto"/>
          <w:u w:val="none"/>
        </w:rPr>
      </w:pPr>
      <w:r>
        <w:rPr>
          <w:rStyle w:val="Hyperlink"/>
          <w:rFonts w:ascii="Calibri" w:hAnsi="Calibri"/>
          <w:i/>
          <w:color w:val="auto"/>
          <w:u w:val="none"/>
        </w:rPr>
        <w:t>[</w:t>
      </w:r>
      <w:r w:rsidRPr="00E86FE1">
        <w:rPr>
          <w:rStyle w:val="Hyperlink"/>
          <w:rFonts w:ascii="Calibri" w:hAnsi="Calibri"/>
          <w:i/>
          <w:color w:val="auto"/>
          <w:u w:val="none"/>
        </w:rPr>
        <w:t xml:space="preserve">Specific procedures for certain spaces or types of spaces must be developed and documented by the department or organization to ensure safe entries. Employees entering those spaces must be trained in the specific procedures. Procedures must also be developed for certain work tasks that will be performed in a confined space. </w:t>
      </w:r>
      <w:r w:rsidR="009F615E">
        <w:rPr>
          <w:rStyle w:val="Hyperlink"/>
          <w:rFonts w:ascii="Calibri" w:hAnsi="Calibri"/>
          <w:i/>
          <w:color w:val="auto"/>
          <w:u w:val="none"/>
        </w:rPr>
        <w:t xml:space="preserve">Appendix </w:t>
      </w:r>
      <w:r w:rsidR="00A34C7F">
        <w:rPr>
          <w:rStyle w:val="Hyperlink"/>
          <w:rFonts w:ascii="Calibri" w:hAnsi="Calibri"/>
          <w:i/>
          <w:color w:val="auto"/>
          <w:u w:val="none"/>
        </w:rPr>
        <w:t xml:space="preserve">D </w:t>
      </w:r>
      <w:r w:rsidRPr="00E86FE1">
        <w:rPr>
          <w:rStyle w:val="Hyperlink"/>
          <w:rFonts w:ascii="Calibri" w:hAnsi="Calibri"/>
          <w:i/>
          <w:color w:val="auto"/>
          <w:u w:val="none"/>
        </w:rPr>
        <w:t>gives some examples with resources for proper procedures to follow. The individual confined space, its configuration or other factors, may also dictate how certain work may be safely performed in the space.</w:t>
      </w:r>
      <w:r>
        <w:rPr>
          <w:rStyle w:val="Hyperlink"/>
          <w:rFonts w:ascii="Calibri" w:hAnsi="Calibri"/>
          <w:i/>
          <w:color w:val="auto"/>
          <w:u w:val="none"/>
        </w:rPr>
        <w:t>]</w:t>
      </w:r>
    </w:p>
    <w:sdt>
      <w:sdtPr>
        <w:rPr>
          <w:rStyle w:val="Hyperlink"/>
          <w:rFonts w:ascii="Calibri" w:hAnsi="Calibri"/>
          <w:color w:val="auto"/>
          <w:u w:val="none"/>
        </w:rPr>
        <w:id w:val="2010328905"/>
        <w:placeholder>
          <w:docPart w:val="5BDFCFDBBF3C4843B9FD8BD11C938F87"/>
        </w:placeholder>
        <w:showingPlcHdr/>
      </w:sdtPr>
      <w:sdtEndPr>
        <w:rPr>
          <w:rStyle w:val="Hyperlink"/>
        </w:rPr>
      </w:sdtEndPr>
      <w:sdtContent>
        <w:p w:rsidR="00F516AF" w:rsidRDefault="00F516AF" w:rsidP="00F516AF">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w:t>
          </w:r>
          <w:r w:rsidRPr="00AC37AD">
            <w:rPr>
              <w:rStyle w:val="PlaceholderText"/>
              <w:i/>
              <w:highlight w:val="yellow"/>
            </w:rPr>
            <w:t xml:space="preserve">enter </w:t>
          </w:r>
          <w:r w:rsidR="00AC37AD" w:rsidRPr="00AC37AD">
            <w:rPr>
              <w:rStyle w:val="PlaceholderText"/>
              <w:i/>
              <w:highlight w:val="yellow"/>
            </w:rPr>
            <w:t>dept. specifics on confined space entry procedures</w:t>
          </w:r>
          <w:r w:rsidRPr="00673E67">
            <w:rPr>
              <w:rStyle w:val="PlaceholderText"/>
              <w:i/>
            </w:rPr>
            <w:t>]</w:t>
          </w:r>
        </w:p>
      </w:sdtContent>
    </w:sdt>
    <w:p w:rsidR="00F516AF" w:rsidRPr="00DB794C" w:rsidRDefault="00F516AF" w:rsidP="00F516AF">
      <w:pPr>
        <w:spacing w:after="0"/>
        <w:ind w:left="270"/>
        <w:rPr>
          <w:rStyle w:val="Hyperlink"/>
          <w:rFonts w:ascii="Calibri" w:hAnsi="Calibri"/>
          <w:b/>
          <w:color w:val="auto"/>
          <w:u w:val="none"/>
        </w:rPr>
      </w:pPr>
      <w:r w:rsidRPr="00DB794C">
        <w:rPr>
          <w:rStyle w:val="Hyperlink"/>
          <w:rFonts w:ascii="Calibri" w:hAnsi="Calibri"/>
          <w:b/>
          <w:color w:val="auto"/>
          <w:u w:val="none"/>
        </w:rPr>
        <w:t>Lockout/Tagout Procedures</w:t>
      </w:r>
    </w:p>
    <w:p w:rsidR="00F516AF" w:rsidRDefault="00F516AF" w:rsidP="00F516AF">
      <w:pPr>
        <w:spacing w:after="0"/>
        <w:ind w:left="270"/>
      </w:pPr>
      <w:r>
        <w:rPr>
          <w:rStyle w:val="Hyperlink"/>
          <w:rFonts w:ascii="Calibri" w:hAnsi="Calibri"/>
          <w:color w:val="auto"/>
          <w:u w:val="none"/>
        </w:rPr>
        <w:t xml:space="preserve">All lockout/tagout procedures for permit-required spaces must follow the </w:t>
      </w:r>
      <w:hyperlink r:id="rId27" w:history="1">
        <w:r w:rsidRPr="00A06B0C">
          <w:rPr>
            <w:rStyle w:val="Hyperlink"/>
            <w:rFonts w:ascii="Calibri" w:hAnsi="Calibri"/>
          </w:rPr>
          <w:t>UW Lockout/Tagout program</w:t>
        </w:r>
      </w:hyperlink>
      <w:r>
        <w:rPr>
          <w:rStyle w:val="Hyperlink"/>
          <w:rFonts w:ascii="Calibri" w:hAnsi="Calibri"/>
          <w:color w:val="auto"/>
          <w:u w:val="none"/>
        </w:rPr>
        <w:t xml:space="preserve">. </w:t>
      </w:r>
    </w:p>
    <w:p w:rsidR="00A06B0C" w:rsidRDefault="00A06B0C" w:rsidP="00F516AF">
      <w:pPr>
        <w:spacing w:after="0"/>
        <w:ind w:left="270"/>
        <w:rPr>
          <w:rStyle w:val="Hyperlink"/>
          <w:rFonts w:ascii="Calibri" w:hAnsi="Calibri"/>
          <w:color w:val="auto"/>
          <w:u w:val="none"/>
        </w:rPr>
      </w:pPr>
    </w:p>
    <w:sdt>
      <w:sdtPr>
        <w:rPr>
          <w:rStyle w:val="Hyperlink"/>
          <w:rFonts w:ascii="Calibri" w:hAnsi="Calibri"/>
          <w:color w:val="auto"/>
          <w:u w:val="none"/>
        </w:rPr>
        <w:id w:val="1660575519"/>
        <w:placeholder>
          <w:docPart w:val="CFD05BF76498412FBDA53B8443330227"/>
        </w:placeholder>
        <w:showingPlcHdr/>
      </w:sdtPr>
      <w:sdtEndPr>
        <w:rPr>
          <w:rStyle w:val="Hyperlink"/>
        </w:rPr>
      </w:sdtEndPr>
      <w:sdtContent>
        <w:p w:rsidR="00F516AF" w:rsidRDefault="00F516AF" w:rsidP="00F516AF">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00AC37AD" w:rsidRPr="00AC37AD">
            <w:rPr>
              <w:rStyle w:val="PlaceholderText"/>
              <w:i/>
              <w:highlight w:val="yellow"/>
            </w:rPr>
            <w:t>dept. specifics on lockout/tagout procedures</w:t>
          </w:r>
          <w:r w:rsidRPr="00673E67">
            <w:rPr>
              <w:rStyle w:val="PlaceholderText"/>
              <w:i/>
            </w:rPr>
            <w:t>]</w:t>
          </w:r>
        </w:p>
      </w:sdtContent>
    </w:sdt>
    <w:p w:rsidR="00F516AF" w:rsidRPr="00DB794C" w:rsidRDefault="00F516AF" w:rsidP="00F516AF">
      <w:pPr>
        <w:spacing w:after="0"/>
        <w:ind w:left="270"/>
        <w:rPr>
          <w:rStyle w:val="Hyperlink"/>
          <w:rFonts w:ascii="Calibri" w:hAnsi="Calibri"/>
          <w:b/>
          <w:color w:val="auto"/>
          <w:u w:val="none"/>
        </w:rPr>
      </w:pPr>
      <w:r w:rsidRPr="00DB794C">
        <w:rPr>
          <w:rStyle w:val="Hyperlink"/>
          <w:rFonts w:ascii="Calibri" w:hAnsi="Calibri"/>
          <w:b/>
          <w:color w:val="auto"/>
          <w:u w:val="none"/>
        </w:rPr>
        <w:t>Hot Work</w:t>
      </w:r>
    </w:p>
    <w:p w:rsidR="00F516AF" w:rsidRPr="00D66BBD" w:rsidRDefault="00F516AF" w:rsidP="00F516AF">
      <w:pPr>
        <w:spacing w:after="0"/>
        <w:ind w:left="270"/>
        <w:rPr>
          <w:rFonts w:eastAsia="Times New Roman"/>
        </w:rPr>
      </w:pPr>
      <w:r w:rsidRPr="00D66BBD">
        <w:rPr>
          <w:rFonts w:eastAsia="Times New Roman"/>
        </w:rPr>
        <w:t>A</w:t>
      </w:r>
      <w:r>
        <w:rPr>
          <w:rFonts w:eastAsia="Times New Roman"/>
        </w:rPr>
        <w:t>ny</w:t>
      </w:r>
      <w:r w:rsidRPr="00D66BBD">
        <w:rPr>
          <w:rFonts w:eastAsia="Times New Roman"/>
        </w:rPr>
        <w:t xml:space="preserve"> </w:t>
      </w:r>
      <w:r>
        <w:rPr>
          <w:rFonts w:eastAsia="Times New Roman"/>
        </w:rPr>
        <w:t xml:space="preserve">work that has the potential to provide a source of ignition in a confined space must be authorized in writing with a </w:t>
      </w:r>
      <w:hyperlink r:id="rId28" w:history="1">
        <w:r w:rsidRPr="00EB1551">
          <w:rPr>
            <w:rStyle w:val="Hyperlink"/>
            <w:rFonts w:eastAsia="Times New Roman"/>
          </w:rPr>
          <w:t>UW Hot Work Permit</w:t>
        </w:r>
      </w:hyperlink>
      <w:r w:rsidR="00EB1551">
        <w:rPr>
          <w:rFonts w:eastAsia="Times New Roman"/>
        </w:rPr>
        <w:t xml:space="preserve">, </w:t>
      </w:r>
      <w:r>
        <w:rPr>
          <w:rFonts w:eastAsia="Times New Roman"/>
        </w:rPr>
        <w:t>to perform work such as</w:t>
      </w:r>
      <w:r w:rsidRPr="00D66BBD">
        <w:rPr>
          <w:rFonts w:eastAsia="Times New Roman"/>
        </w:rPr>
        <w:t xml:space="preserve"> riveting, welding</w:t>
      </w:r>
      <w:r>
        <w:rPr>
          <w:rFonts w:eastAsia="Times New Roman"/>
        </w:rPr>
        <w:t>, cutting, burning, and heating</w:t>
      </w:r>
      <w:r w:rsidRPr="00D66BBD">
        <w:rPr>
          <w:rFonts w:eastAsia="Times New Roman"/>
        </w:rPr>
        <w:t>.</w:t>
      </w:r>
      <w:r>
        <w:rPr>
          <w:rFonts w:eastAsia="Times New Roman"/>
        </w:rPr>
        <w:t xml:space="preserve"> If h</w:t>
      </w:r>
      <w:r w:rsidRPr="00000F35">
        <w:rPr>
          <w:rFonts w:eastAsia="Times New Roman"/>
        </w:rPr>
        <w:t xml:space="preserve">ot work releases toxic gases </w:t>
      </w:r>
      <w:r>
        <w:rPr>
          <w:rFonts w:eastAsia="Times New Roman"/>
        </w:rPr>
        <w:t>or fumes</w:t>
      </w:r>
      <w:r w:rsidRPr="00000F35">
        <w:rPr>
          <w:rFonts w:eastAsia="Times New Roman"/>
        </w:rPr>
        <w:t xml:space="preserve"> special ventilation and air testing is required.</w:t>
      </w:r>
      <w:r>
        <w:rPr>
          <w:rFonts w:eastAsia="Times New Roman"/>
        </w:rPr>
        <w:t xml:space="preserve"> A</w:t>
      </w:r>
      <w:r w:rsidRPr="00101D96">
        <w:rPr>
          <w:rFonts w:eastAsia="Times New Roman"/>
        </w:rPr>
        <w:t xml:space="preserve"> local exhaust system</w:t>
      </w:r>
      <w:r>
        <w:rPr>
          <w:rFonts w:eastAsia="Times New Roman"/>
        </w:rPr>
        <w:t xml:space="preserve"> with intake close to the work should be used</w:t>
      </w:r>
      <w:r w:rsidRPr="00101D96">
        <w:rPr>
          <w:rFonts w:eastAsia="Times New Roman"/>
        </w:rPr>
        <w:t xml:space="preserve"> to capture toxic vapors before they enter the atmosphere in the space. </w:t>
      </w:r>
    </w:p>
    <w:sdt>
      <w:sdtPr>
        <w:rPr>
          <w:rStyle w:val="Hyperlink"/>
          <w:rFonts w:ascii="Calibri" w:hAnsi="Calibri"/>
          <w:color w:val="auto"/>
          <w:u w:val="none"/>
        </w:rPr>
        <w:id w:val="2081564762"/>
        <w:placeholder>
          <w:docPart w:val="3AE6E8E8D7F749FD84268C083EFA8CCC"/>
        </w:placeholder>
        <w:showingPlcHdr/>
      </w:sdtPr>
      <w:sdtEndPr>
        <w:rPr>
          <w:rStyle w:val="Hyperlink"/>
        </w:rPr>
      </w:sdtEndPr>
      <w:sdtContent>
        <w:p w:rsidR="00F516AF" w:rsidRDefault="00F516AF" w:rsidP="00F516AF">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00AC37AD" w:rsidRPr="00AC37AD">
            <w:rPr>
              <w:rStyle w:val="PlaceholderText"/>
              <w:i/>
              <w:highlight w:val="yellow"/>
            </w:rPr>
            <w:t>dept. specifics on hot work</w:t>
          </w:r>
          <w:r w:rsidRPr="00673E67">
            <w:rPr>
              <w:rStyle w:val="PlaceholderText"/>
              <w:i/>
            </w:rPr>
            <w:t>]</w:t>
          </w:r>
        </w:p>
      </w:sdtContent>
    </w:sdt>
    <w:p w:rsidR="00E4458A" w:rsidRDefault="00E4458A">
      <w:pPr>
        <w:rPr>
          <w:b/>
          <w:sz w:val="24"/>
          <w:szCs w:val="24"/>
        </w:rPr>
      </w:pPr>
      <w:r>
        <w:rPr>
          <w:b/>
          <w:sz w:val="24"/>
          <w:szCs w:val="24"/>
        </w:rPr>
        <w:br w:type="page"/>
      </w:r>
    </w:p>
    <w:p w:rsidR="00E4458A" w:rsidRPr="00F06416" w:rsidRDefault="00E4458A" w:rsidP="00E86FE1">
      <w:pPr>
        <w:autoSpaceDE w:val="0"/>
        <w:autoSpaceDN w:val="0"/>
        <w:adjustRightInd w:val="0"/>
        <w:spacing w:after="0" w:line="240" w:lineRule="auto"/>
        <w:rPr>
          <w:b/>
          <w:sz w:val="28"/>
          <w:szCs w:val="28"/>
        </w:rPr>
      </w:pPr>
      <w:r w:rsidRPr="00F06416">
        <w:rPr>
          <w:b/>
          <w:sz w:val="28"/>
          <w:szCs w:val="28"/>
        </w:rPr>
        <w:lastRenderedPageBreak/>
        <w:t xml:space="preserve">Appendix </w:t>
      </w:r>
      <w:r w:rsidR="00F02B4A">
        <w:rPr>
          <w:b/>
          <w:sz w:val="28"/>
          <w:szCs w:val="28"/>
        </w:rPr>
        <w:t>A</w:t>
      </w:r>
      <w:r w:rsidR="00F02B4A" w:rsidRPr="00F06416">
        <w:rPr>
          <w:b/>
          <w:sz w:val="28"/>
          <w:szCs w:val="28"/>
        </w:rPr>
        <w:t xml:space="preserve"> </w:t>
      </w:r>
      <w:r w:rsidR="009F615E" w:rsidRPr="00F06416">
        <w:rPr>
          <w:b/>
          <w:sz w:val="28"/>
          <w:szCs w:val="28"/>
        </w:rPr>
        <w:t>– Equipment and Air Monitoring Resources</w:t>
      </w:r>
    </w:p>
    <w:p w:rsidR="00E4458A" w:rsidRDefault="00E4458A" w:rsidP="00E86FE1">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2461"/>
        <w:gridCol w:w="2284"/>
        <w:gridCol w:w="2250"/>
        <w:gridCol w:w="2355"/>
      </w:tblGrid>
      <w:tr w:rsidR="00E4458A" w:rsidRPr="009C6545" w:rsidTr="00B31C8A">
        <w:tc>
          <w:tcPr>
            <w:tcW w:w="2518" w:type="dxa"/>
          </w:tcPr>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Equipment</w:t>
            </w:r>
          </w:p>
        </w:tc>
        <w:tc>
          <w:tcPr>
            <w:tcW w:w="2360" w:type="dxa"/>
          </w:tcPr>
          <w:p w:rsidR="00E4458A" w:rsidRDefault="00E4458A" w:rsidP="00B31C8A">
            <w:pPr>
              <w:jc w:val="center"/>
              <w:rPr>
                <w:rStyle w:val="Hyperlink"/>
                <w:rFonts w:ascii="Calibri" w:hAnsi="Calibri"/>
                <w:b/>
                <w:color w:val="auto"/>
                <w:sz w:val="20"/>
                <w:szCs w:val="20"/>
                <w:u w:val="none"/>
              </w:rPr>
            </w:pPr>
            <w:r>
              <w:rPr>
                <w:rStyle w:val="Hyperlink"/>
                <w:rFonts w:ascii="Calibri" w:hAnsi="Calibri"/>
                <w:b/>
                <w:color w:val="auto"/>
                <w:sz w:val="20"/>
                <w:szCs w:val="20"/>
                <w:u w:val="none"/>
              </w:rPr>
              <w:t>Description</w:t>
            </w:r>
          </w:p>
          <w:p w:rsidR="00E4458A" w:rsidRPr="009C6545" w:rsidRDefault="00E4458A" w:rsidP="00B31C8A">
            <w:pPr>
              <w:jc w:val="center"/>
              <w:rPr>
                <w:rStyle w:val="Hyperlink"/>
                <w:rFonts w:ascii="Calibri" w:hAnsi="Calibri"/>
                <w:b/>
                <w:color w:val="auto"/>
                <w:sz w:val="20"/>
                <w:szCs w:val="20"/>
                <w:u w:val="none"/>
              </w:rPr>
            </w:pPr>
            <w:r>
              <w:rPr>
                <w:rStyle w:val="Hyperlink"/>
                <w:rFonts w:ascii="Calibri" w:hAnsi="Calibri"/>
                <w:b/>
                <w:color w:val="auto"/>
                <w:sz w:val="20"/>
                <w:szCs w:val="20"/>
                <w:u w:val="none"/>
              </w:rPr>
              <w:t>Mfr./I.D.</w:t>
            </w:r>
          </w:p>
        </w:tc>
        <w:tc>
          <w:tcPr>
            <w:tcW w:w="2340" w:type="dxa"/>
          </w:tcPr>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Location</w:t>
            </w:r>
          </w:p>
        </w:tc>
        <w:tc>
          <w:tcPr>
            <w:tcW w:w="2358" w:type="dxa"/>
          </w:tcPr>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Maintenance/Calibration</w:t>
            </w:r>
          </w:p>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 xml:space="preserve">Responsibility </w:t>
            </w: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sidRPr="009C6545">
              <w:rPr>
                <w:rStyle w:val="Hyperlink"/>
                <w:rFonts w:ascii="Calibri" w:hAnsi="Calibri"/>
                <w:color w:val="auto"/>
                <w:sz w:val="20"/>
                <w:szCs w:val="20"/>
                <w:u w:val="none"/>
              </w:rPr>
              <w:t>Ventilati</w:t>
            </w:r>
            <w:r>
              <w:rPr>
                <w:rStyle w:val="Hyperlink"/>
                <w:rFonts w:ascii="Calibri" w:hAnsi="Calibri"/>
                <w:color w:val="auto"/>
                <w:sz w:val="20"/>
                <w:szCs w:val="20"/>
                <w:u w:val="none"/>
              </w:rPr>
              <w:t>ng</w:t>
            </w:r>
            <w:r w:rsidRPr="009C6545">
              <w:rPr>
                <w:rStyle w:val="Hyperlink"/>
                <w:rFonts w:ascii="Calibri" w:hAnsi="Calibri"/>
                <w:color w:val="auto"/>
                <w:sz w:val="20"/>
                <w:szCs w:val="20"/>
                <w:u w:val="none"/>
              </w:rPr>
              <w:t xml:space="preserve"> </w:t>
            </w:r>
            <w:r>
              <w:rPr>
                <w:rStyle w:val="Hyperlink"/>
                <w:rFonts w:ascii="Calibri" w:hAnsi="Calibri"/>
                <w:color w:val="auto"/>
                <w:sz w:val="20"/>
                <w:szCs w:val="20"/>
                <w:u w:val="none"/>
              </w:rPr>
              <w:t>equipment: forced air blower, elephant trunk, exhaust ventilation system</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Air testing and monitoring equipment: oxygen/LEL/toxic gas monitors, special monitors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Communication equipment</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8843F9" w:rsidRDefault="00E4458A" w:rsidP="00B31C8A">
            <w:pPr>
              <w:rPr>
                <w:rStyle w:val="Hyperlink"/>
                <w:rFonts w:ascii="Calibri" w:hAnsi="Calibri"/>
                <w:color w:val="auto"/>
                <w:sz w:val="20"/>
                <w:szCs w:val="20"/>
                <w:u w:val="none"/>
              </w:rPr>
            </w:pPr>
            <w:r w:rsidRPr="008843F9">
              <w:rPr>
                <w:rStyle w:val="Hyperlink"/>
                <w:rFonts w:ascii="Calibri" w:hAnsi="Calibri"/>
                <w:color w:val="auto"/>
                <w:sz w:val="20"/>
                <w:szCs w:val="20"/>
                <w:u w:val="none"/>
              </w:rPr>
              <w:t xml:space="preserve">Personal </w:t>
            </w:r>
            <w:r>
              <w:rPr>
                <w:rStyle w:val="Hyperlink"/>
                <w:rFonts w:ascii="Calibri" w:hAnsi="Calibri"/>
                <w:color w:val="auto"/>
                <w:sz w:val="20"/>
                <w:szCs w:val="20"/>
                <w:u w:val="none"/>
              </w:rPr>
              <w:t>protective equipment (PPE):</w:t>
            </w:r>
            <w:r w:rsidRPr="008843F9">
              <w:rPr>
                <w:rStyle w:val="Hyperlink"/>
                <w:rFonts w:ascii="Calibri" w:hAnsi="Calibri"/>
                <w:color w:val="auto"/>
                <w:sz w:val="20"/>
                <w:szCs w:val="20"/>
                <w:u w:val="none"/>
              </w:rPr>
              <w:t xml:space="preserve"> </w:t>
            </w:r>
            <w:r>
              <w:rPr>
                <w:rStyle w:val="Hyperlink"/>
                <w:rFonts w:ascii="Calibri" w:hAnsi="Calibri"/>
                <w:color w:val="auto"/>
                <w:sz w:val="20"/>
                <w:szCs w:val="20"/>
                <w:u w:val="none"/>
              </w:rPr>
              <w:t xml:space="preserve">chemical or other gloves, </w:t>
            </w:r>
            <w:r w:rsidRPr="008843F9">
              <w:rPr>
                <w:rFonts w:ascii="Calibri" w:hAnsi="Calibri" w:cs="Arial"/>
                <w:sz w:val="20"/>
                <w:szCs w:val="20"/>
              </w:rPr>
              <w:t>chemical protective clothing</w:t>
            </w:r>
            <w:r>
              <w:rPr>
                <w:rFonts w:ascii="Calibri" w:hAnsi="Calibri" w:cs="Arial"/>
                <w:sz w:val="20"/>
                <w:szCs w:val="20"/>
              </w:rPr>
              <w:t xml:space="preserve">, </w:t>
            </w:r>
            <w:r w:rsidRPr="008843F9">
              <w:rPr>
                <w:rFonts w:ascii="Calibri" w:hAnsi="Calibri" w:cs="Arial"/>
                <w:sz w:val="20"/>
                <w:szCs w:val="20"/>
              </w:rPr>
              <w:t>safety shoes</w:t>
            </w:r>
            <w:r>
              <w:rPr>
                <w:rFonts w:ascii="Calibri" w:hAnsi="Calibri" w:cs="Arial"/>
                <w:sz w:val="20"/>
                <w:szCs w:val="20"/>
              </w:rPr>
              <w:t xml:space="preserve">, </w:t>
            </w:r>
            <w:r w:rsidRPr="008843F9">
              <w:rPr>
                <w:rFonts w:ascii="Calibri" w:hAnsi="Calibri" w:cs="Arial"/>
                <w:sz w:val="20"/>
                <w:szCs w:val="20"/>
              </w:rPr>
              <w:t>hard hats</w:t>
            </w:r>
            <w:r>
              <w:rPr>
                <w:rFonts w:ascii="Calibri" w:hAnsi="Calibri" w:cs="Arial"/>
                <w:sz w:val="20"/>
                <w:szCs w:val="20"/>
              </w:rPr>
              <w:t xml:space="preserve">, </w:t>
            </w:r>
            <w:r w:rsidRPr="008843F9">
              <w:rPr>
                <w:rFonts w:ascii="Calibri" w:hAnsi="Calibri" w:cs="Arial"/>
                <w:sz w:val="20"/>
                <w:szCs w:val="20"/>
              </w:rPr>
              <w:t>safety glasses</w:t>
            </w:r>
            <w:r>
              <w:rPr>
                <w:rFonts w:ascii="Calibri" w:hAnsi="Calibri" w:cs="Arial"/>
                <w:sz w:val="20"/>
                <w:szCs w:val="20"/>
              </w:rPr>
              <w:t xml:space="preserve">, </w:t>
            </w:r>
            <w:r w:rsidRPr="008843F9">
              <w:rPr>
                <w:rFonts w:ascii="Calibri" w:hAnsi="Calibri" w:cs="Arial"/>
                <w:sz w:val="20"/>
                <w:szCs w:val="20"/>
              </w:rPr>
              <w:t>hearing  protection</w:t>
            </w:r>
            <w:r>
              <w:rPr>
                <w:rFonts w:ascii="Calibri" w:hAnsi="Calibri" w:cs="Arial"/>
                <w:sz w:val="20"/>
                <w:szCs w:val="20"/>
              </w:rPr>
              <w:t>, respirators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Lighting equipment</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Barriers and shields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 xml:space="preserve">Ingress and egress equipment: ladders </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Fire extinguisher</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Rescue and emergency equipment: full body harnesses, tripod with winch, rescue line, escape respirators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51583B" w:rsidRDefault="00E4458A" w:rsidP="00B31C8A">
            <w:pPr>
              <w:rPr>
                <w:rStyle w:val="Hyperlink"/>
                <w:rFonts w:ascii="Calibri" w:hAnsi="Calibri"/>
                <w:color w:val="auto"/>
                <w:sz w:val="20"/>
                <w:szCs w:val="20"/>
                <w:u w:val="none"/>
              </w:rPr>
            </w:pPr>
            <w:r w:rsidRPr="0051583B">
              <w:rPr>
                <w:sz w:val="20"/>
                <w:szCs w:val="20"/>
              </w:rPr>
              <w:t>Personal Alert Safety System (PASS) devices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51583B" w:rsidTr="00B31C8A">
        <w:tc>
          <w:tcPr>
            <w:tcW w:w="2518" w:type="dxa"/>
          </w:tcPr>
          <w:p w:rsidR="00E4458A" w:rsidRPr="0051583B" w:rsidRDefault="00E4458A" w:rsidP="00B31C8A">
            <w:pPr>
              <w:rPr>
                <w:rStyle w:val="Hyperlink"/>
                <w:rFonts w:ascii="Calibri" w:hAnsi="Calibri"/>
                <w:color w:val="auto"/>
                <w:sz w:val="20"/>
                <w:szCs w:val="20"/>
                <w:u w:val="none"/>
              </w:rPr>
            </w:pPr>
          </w:p>
        </w:tc>
        <w:tc>
          <w:tcPr>
            <w:tcW w:w="2360" w:type="dxa"/>
          </w:tcPr>
          <w:p w:rsidR="00E4458A" w:rsidRPr="0051583B" w:rsidRDefault="00E4458A" w:rsidP="00B31C8A">
            <w:pPr>
              <w:rPr>
                <w:rStyle w:val="Hyperlink"/>
                <w:rFonts w:ascii="Calibri" w:hAnsi="Calibri"/>
                <w:color w:val="auto"/>
                <w:sz w:val="20"/>
                <w:szCs w:val="20"/>
                <w:u w:val="none"/>
              </w:rPr>
            </w:pPr>
          </w:p>
        </w:tc>
        <w:tc>
          <w:tcPr>
            <w:tcW w:w="2340" w:type="dxa"/>
          </w:tcPr>
          <w:p w:rsidR="00E4458A" w:rsidRPr="0051583B" w:rsidRDefault="00E4458A" w:rsidP="00B31C8A">
            <w:pPr>
              <w:rPr>
                <w:rStyle w:val="Hyperlink"/>
                <w:rFonts w:ascii="Calibri" w:hAnsi="Calibri"/>
                <w:color w:val="auto"/>
                <w:sz w:val="20"/>
                <w:szCs w:val="20"/>
                <w:u w:val="none"/>
              </w:rPr>
            </w:pPr>
          </w:p>
        </w:tc>
        <w:tc>
          <w:tcPr>
            <w:tcW w:w="2358" w:type="dxa"/>
          </w:tcPr>
          <w:p w:rsidR="00E4458A" w:rsidRPr="0051583B"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bl>
    <w:p w:rsidR="00E4458A" w:rsidRDefault="00E4458A" w:rsidP="00E86FE1">
      <w:pPr>
        <w:autoSpaceDE w:val="0"/>
        <w:autoSpaceDN w:val="0"/>
        <w:adjustRightInd w:val="0"/>
        <w:spacing w:after="0" w:line="240" w:lineRule="auto"/>
        <w:rPr>
          <w:b/>
          <w:sz w:val="24"/>
          <w:szCs w:val="24"/>
        </w:rPr>
      </w:pPr>
    </w:p>
    <w:p w:rsidR="002F07FE" w:rsidRDefault="002F07FE" w:rsidP="00E86FE1">
      <w:pPr>
        <w:autoSpaceDE w:val="0"/>
        <w:autoSpaceDN w:val="0"/>
        <w:adjustRightInd w:val="0"/>
        <w:spacing w:after="0" w:line="240" w:lineRule="auto"/>
        <w:rPr>
          <w:b/>
          <w:sz w:val="24"/>
          <w:szCs w:val="24"/>
        </w:rPr>
      </w:pPr>
    </w:p>
    <w:p w:rsidR="002F07FE" w:rsidRDefault="002F07FE">
      <w:pPr>
        <w:rPr>
          <w:b/>
          <w:sz w:val="24"/>
          <w:szCs w:val="24"/>
        </w:rPr>
      </w:pPr>
      <w:r>
        <w:rPr>
          <w:b/>
          <w:sz w:val="24"/>
          <w:szCs w:val="24"/>
        </w:rPr>
        <w:br w:type="page"/>
      </w:r>
    </w:p>
    <w:p w:rsidR="002F07FE" w:rsidRPr="00F06416" w:rsidRDefault="00D70D67" w:rsidP="00E86FE1">
      <w:pPr>
        <w:autoSpaceDE w:val="0"/>
        <w:autoSpaceDN w:val="0"/>
        <w:adjustRightInd w:val="0"/>
        <w:spacing w:after="0" w:line="240" w:lineRule="auto"/>
        <w:rPr>
          <w:i/>
          <w:sz w:val="24"/>
          <w:szCs w:val="24"/>
        </w:rPr>
      </w:pPr>
      <w:r w:rsidRPr="00F06416">
        <w:rPr>
          <w:i/>
          <w:sz w:val="24"/>
          <w:szCs w:val="24"/>
        </w:rPr>
        <w:lastRenderedPageBreak/>
        <w:t>{example monitor procedure}</w:t>
      </w:r>
    </w:p>
    <w:p w:rsidR="002F07FE" w:rsidRDefault="002F07FE" w:rsidP="00E86FE1">
      <w:pPr>
        <w:autoSpaceDE w:val="0"/>
        <w:autoSpaceDN w:val="0"/>
        <w:adjustRightInd w:val="0"/>
        <w:spacing w:after="0" w:line="240" w:lineRule="auto"/>
        <w:rPr>
          <w:b/>
          <w:sz w:val="24"/>
          <w:szCs w:val="24"/>
        </w:rPr>
      </w:pPr>
    </w:p>
    <w:p w:rsidR="002F07FE" w:rsidRDefault="002F07FE" w:rsidP="002F07FE">
      <w:pPr>
        <w:pStyle w:val="ListParagraph"/>
        <w:ind w:left="0"/>
      </w:pPr>
      <w:r>
        <w:rPr>
          <w:noProof/>
        </w:rPr>
        <w:drawing>
          <wp:inline distT="0" distB="0" distL="0" distR="0" wp14:anchorId="7C47A809" wp14:editId="6406678A">
            <wp:extent cx="5943600" cy="69468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946855"/>
                    </a:xfrm>
                    <a:prstGeom prst="rect">
                      <a:avLst/>
                    </a:prstGeom>
                    <a:noFill/>
                    <a:ln>
                      <a:noFill/>
                    </a:ln>
                  </pic:spPr>
                </pic:pic>
              </a:graphicData>
            </a:graphic>
          </wp:inline>
        </w:drawing>
      </w:r>
    </w:p>
    <w:p w:rsidR="002F07FE" w:rsidRDefault="002F07FE">
      <w:pPr>
        <w:rPr>
          <w:b/>
          <w:sz w:val="24"/>
          <w:szCs w:val="24"/>
        </w:rPr>
      </w:pPr>
      <w:r>
        <w:rPr>
          <w:b/>
          <w:sz w:val="24"/>
          <w:szCs w:val="24"/>
        </w:rPr>
        <w:br w:type="page"/>
      </w:r>
    </w:p>
    <w:p w:rsidR="002F07FE" w:rsidRDefault="002F07FE" w:rsidP="00E86FE1">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4677"/>
        <w:gridCol w:w="4673"/>
      </w:tblGrid>
      <w:tr w:rsidR="002F07FE" w:rsidRPr="00D262DC" w:rsidTr="00B31C8A">
        <w:tc>
          <w:tcPr>
            <w:tcW w:w="4788" w:type="dxa"/>
          </w:tcPr>
          <w:p w:rsidR="002F07FE" w:rsidRPr="00D262DC" w:rsidRDefault="002F07FE" w:rsidP="00B31C8A">
            <w:pPr>
              <w:pStyle w:val="ListParagraph"/>
              <w:ind w:left="0"/>
              <w:jc w:val="center"/>
              <w:rPr>
                <w:b/>
              </w:rPr>
            </w:pPr>
            <w:r>
              <w:rPr>
                <w:b/>
              </w:rPr>
              <w:t>Air Monitoring Resources</w:t>
            </w:r>
          </w:p>
        </w:tc>
        <w:tc>
          <w:tcPr>
            <w:tcW w:w="4788" w:type="dxa"/>
          </w:tcPr>
          <w:p w:rsidR="002F07FE" w:rsidRPr="00D262DC" w:rsidRDefault="002F07FE" w:rsidP="00B31C8A">
            <w:pPr>
              <w:pStyle w:val="ListParagraph"/>
              <w:ind w:left="0"/>
              <w:jc w:val="center"/>
              <w:rPr>
                <w:b/>
              </w:rPr>
            </w:pPr>
            <w:r>
              <w:rPr>
                <w:b/>
              </w:rPr>
              <w:t>Source</w:t>
            </w:r>
          </w:p>
        </w:tc>
      </w:tr>
      <w:tr w:rsidR="002F07FE" w:rsidTr="00B31C8A">
        <w:tc>
          <w:tcPr>
            <w:tcW w:w="4788" w:type="dxa"/>
          </w:tcPr>
          <w:p w:rsidR="002F07FE" w:rsidRDefault="002A5C09" w:rsidP="00B31C8A">
            <w:pPr>
              <w:pStyle w:val="ListParagraph"/>
              <w:ind w:left="0"/>
            </w:pPr>
            <w:hyperlink r:id="rId30" w:history="1">
              <w:r w:rsidR="002F07FE">
                <w:rPr>
                  <w:rStyle w:val="Hyperlink"/>
                </w:rPr>
                <w:t xml:space="preserve">Atmospheric Testing of Permit-required Confined Spaces </w:t>
              </w:r>
              <w:r w:rsidR="002F07FE" w:rsidRPr="00D64C03">
                <w:rPr>
                  <w:rStyle w:val="filespecs"/>
                  <w:color w:val="0000FF"/>
                  <w:u w:val="single"/>
                </w:rPr>
                <w:t>(44 KB PDF)</w:t>
              </w:r>
            </w:hyperlink>
            <w:r w:rsidR="002F07FE">
              <w:t xml:space="preserve">    </w:t>
            </w:r>
          </w:p>
        </w:tc>
        <w:tc>
          <w:tcPr>
            <w:tcW w:w="4788" w:type="dxa"/>
          </w:tcPr>
          <w:p w:rsidR="002F07FE" w:rsidRDefault="002F07FE" w:rsidP="00B31C8A">
            <w:r>
              <w:t>WA Labor &amp; Industries</w:t>
            </w:r>
          </w:p>
          <w:p w:rsidR="002F07FE" w:rsidRDefault="002F07FE" w:rsidP="00B31C8A">
            <w:pPr>
              <w:pStyle w:val="ListParagraph"/>
              <w:ind w:left="0"/>
            </w:pPr>
          </w:p>
        </w:tc>
      </w:tr>
      <w:tr w:rsidR="002F07FE" w:rsidTr="00B31C8A">
        <w:tc>
          <w:tcPr>
            <w:tcW w:w="4788" w:type="dxa"/>
          </w:tcPr>
          <w:p w:rsidR="002F07FE" w:rsidRPr="00F63B46" w:rsidRDefault="002A5C09" w:rsidP="00B31C8A">
            <w:pPr>
              <w:pStyle w:val="Heading3"/>
              <w:outlineLvl w:val="2"/>
            </w:pPr>
            <w:hyperlink r:id="rId31" w:history="1">
              <w:r w:rsidR="002F07FE" w:rsidRPr="00F63B46">
                <w:rPr>
                  <w:rStyle w:val="Hyperlink"/>
                  <w:rFonts w:asciiTheme="minorHAnsi" w:hAnsiTheme="minorHAnsi"/>
                  <w:b w:val="0"/>
                  <w:sz w:val="22"/>
                  <w:szCs w:val="22"/>
                </w:rPr>
                <w:t>Procedures for Atmospheric Testing in Confined Spaces</w:t>
              </w:r>
            </w:hyperlink>
          </w:p>
        </w:tc>
        <w:tc>
          <w:tcPr>
            <w:tcW w:w="4788" w:type="dxa"/>
          </w:tcPr>
          <w:p w:rsidR="002F07FE" w:rsidRDefault="002F07FE" w:rsidP="00B31C8A">
            <w:pPr>
              <w:pStyle w:val="ListParagraph"/>
              <w:ind w:left="0"/>
            </w:pPr>
            <w:r>
              <w:t>OSHA Fact Sheet</w:t>
            </w:r>
          </w:p>
        </w:tc>
      </w:tr>
      <w:tr w:rsidR="002F07FE" w:rsidTr="00B31C8A">
        <w:tc>
          <w:tcPr>
            <w:tcW w:w="4788" w:type="dxa"/>
          </w:tcPr>
          <w:p w:rsidR="002F07FE" w:rsidRPr="00CB37EF" w:rsidRDefault="002A5C09" w:rsidP="00B31C8A">
            <w:pPr>
              <w:pStyle w:val="Heading3"/>
              <w:outlineLvl w:val="2"/>
              <w:rPr>
                <w:rFonts w:asciiTheme="minorHAnsi" w:hAnsiTheme="minorHAnsi"/>
                <w:b w:val="0"/>
                <w:sz w:val="22"/>
                <w:szCs w:val="22"/>
              </w:rPr>
            </w:pPr>
            <w:hyperlink r:id="rId32" w:history="1">
              <w:r w:rsidR="002F07FE" w:rsidRPr="000A6E87">
                <w:rPr>
                  <w:rStyle w:val="Hyperlink"/>
                  <w:rFonts w:asciiTheme="minorHAnsi" w:hAnsiTheme="minorHAnsi"/>
                  <w:b w:val="0"/>
                  <w:bCs w:val="0"/>
                  <w:sz w:val="22"/>
                  <w:szCs w:val="22"/>
                </w:rPr>
                <w:t>Calibrating and Testing Direct-Reading Portable Gas Monitors</w:t>
              </w:r>
            </w:hyperlink>
          </w:p>
        </w:tc>
        <w:tc>
          <w:tcPr>
            <w:tcW w:w="4788" w:type="dxa"/>
          </w:tcPr>
          <w:p w:rsidR="002F07FE" w:rsidRPr="00CB37EF" w:rsidRDefault="002F07FE" w:rsidP="00B31C8A">
            <w:pPr>
              <w:pStyle w:val="ListParagraph"/>
              <w:ind w:left="0"/>
            </w:pPr>
            <w:r w:rsidRPr="00CB37EF">
              <w:t xml:space="preserve">OSHA Bulletin September </w:t>
            </w:r>
            <w:r>
              <w:t xml:space="preserve">30, </w:t>
            </w:r>
            <w:r w:rsidRPr="00CB37EF">
              <w:t>2013</w:t>
            </w:r>
          </w:p>
          <w:p w:rsidR="002F07FE" w:rsidRPr="00CB37EF" w:rsidRDefault="002F07FE" w:rsidP="00B31C8A">
            <w:pPr>
              <w:pStyle w:val="ListParagraph"/>
              <w:ind w:left="0"/>
            </w:pPr>
          </w:p>
        </w:tc>
      </w:tr>
      <w:tr w:rsidR="002F07FE" w:rsidTr="00B31C8A">
        <w:tc>
          <w:tcPr>
            <w:tcW w:w="4788" w:type="dxa"/>
          </w:tcPr>
          <w:p w:rsidR="002F07FE" w:rsidRDefault="002F07FE" w:rsidP="00B31C8A">
            <w:pPr>
              <w:pStyle w:val="Heading3"/>
              <w:outlineLvl w:val="2"/>
              <w:rPr>
                <w:rFonts w:asciiTheme="minorHAnsi" w:hAnsiTheme="minorHAnsi"/>
                <w:b w:val="0"/>
                <w:bCs w:val="0"/>
                <w:sz w:val="22"/>
                <w:szCs w:val="22"/>
              </w:rPr>
            </w:pPr>
          </w:p>
        </w:tc>
        <w:tc>
          <w:tcPr>
            <w:tcW w:w="4788" w:type="dxa"/>
          </w:tcPr>
          <w:p w:rsidR="002F07FE" w:rsidRPr="00CB37EF" w:rsidRDefault="002F07FE" w:rsidP="00B31C8A">
            <w:pPr>
              <w:pStyle w:val="ListParagraph"/>
              <w:ind w:left="0"/>
            </w:pPr>
          </w:p>
        </w:tc>
      </w:tr>
      <w:tr w:rsidR="002F07FE" w:rsidTr="00B31C8A">
        <w:tc>
          <w:tcPr>
            <w:tcW w:w="4788" w:type="dxa"/>
          </w:tcPr>
          <w:p w:rsidR="002F07FE" w:rsidRDefault="002F07FE" w:rsidP="00B31C8A">
            <w:pPr>
              <w:pStyle w:val="Heading3"/>
              <w:outlineLvl w:val="2"/>
              <w:rPr>
                <w:rFonts w:asciiTheme="minorHAnsi" w:hAnsiTheme="minorHAnsi"/>
                <w:b w:val="0"/>
                <w:bCs w:val="0"/>
                <w:sz w:val="22"/>
                <w:szCs w:val="22"/>
              </w:rPr>
            </w:pPr>
          </w:p>
        </w:tc>
        <w:tc>
          <w:tcPr>
            <w:tcW w:w="4788" w:type="dxa"/>
          </w:tcPr>
          <w:p w:rsidR="002F07FE" w:rsidRPr="00CB37EF" w:rsidRDefault="002F07FE" w:rsidP="00B31C8A">
            <w:pPr>
              <w:pStyle w:val="ListParagraph"/>
              <w:ind w:left="0"/>
            </w:pPr>
          </w:p>
        </w:tc>
      </w:tr>
    </w:tbl>
    <w:p w:rsidR="002F07FE" w:rsidRDefault="002F07FE" w:rsidP="002F07FE">
      <w:pPr>
        <w:pStyle w:val="ListParagraph"/>
        <w:ind w:left="0"/>
      </w:pPr>
    </w:p>
    <w:p w:rsidR="002F07FE" w:rsidRDefault="002F07FE" w:rsidP="002F07FE">
      <w:pPr>
        <w:spacing w:after="0"/>
        <w:ind w:left="270"/>
        <w:rPr>
          <w:rStyle w:val="Hyperlink"/>
          <w:rFonts w:ascii="Calibri" w:hAnsi="Calibri"/>
          <w:color w:val="auto"/>
          <w:u w:val="none"/>
        </w:rPr>
      </w:pPr>
      <w:r>
        <w:rPr>
          <w:rStyle w:val="Hyperlink"/>
          <w:rFonts w:ascii="Calibri" w:hAnsi="Calibri"/>
          <w:color w:val="auto"/>
          <w:u w:val="none"/>
        </w:rPr>
        <w:t>For entry or reentry, the minimum concentration levels for air contaminants must be:</w:t>
      </w:r>
    </w:p>
    <w:p w:rsidR="002F07FE" w:rsidRDefault="002F07FE" w:rsidP="002F07FE">
      <w:pPr>
        <w:spacing w:after="0"/>
        <w:ind w:left="270"/>
        <w:rPr>
          <w:rStyle w:val="Hyperlink"/>
          <w:rFonts w:ascii="Calibri" w:hAnsi="Calibri"/>
          <w:color w:val="auto"/>
          <w:u w:val="none"/>
        </w:rPr>
      </w:pPr>
    </w:p>
    <w:tbl>
      <w:tblPr>
        <w:tblStyle w:val="TableGrid"/>
        <w:tblW w:w="0" w:type="auto"/>
        <w:tblInd w:w="1188" w:type="dxa"/>
        <w:tblLook w:val="04A0" w:firstRow="1" w:lastRow="0" w:firstColumn="1" w:lastColumn="0" w:noHBand="0" w:noVBand="1"/>
      </w:tblPr>
      <w:tblGrid>
        <w:gridCol w:w="3150"/>
        <w:gridCol w:w="3060"/>
      </w:tblGrid>
      <w:tr w:rsidR="002F07FE" w:rsidRPr="00980F04" w:rsidTr="00B31C8A">
        <w:tc>
          <w:tcPr>
            <w:tcW w:w="3150" w:type="dxa"/>
          </w:tcPr>
          <w:p w:rsidR="002F07FE" w:rsidRPr="00980F04" w:rsidRDefault="002F07FE" w:rsidP="00B31C8A">
            <w:pPr>
              <w:jc w:val="center"/>
              <w:rPr>
                <w:rStyle w:val="Hyperlink"/>
                <w:rFonts w:ascii="Calibri" w:hAnsi="Calibri"/>
                <w:b/>
                <w:color w:val="auto"/>
                <w:u w:val="none"/>
              </w:rPr>
            </w:pPr>
            <w:r w:rsidRPr="00980F04">
              <w:rPr>
                <w:rStyle w:val="Hyperlink"/>
                <w:rFonts w:ascii="Calibri" w:hAnsi="Calibri"/>
                <w:b/>
                <w:color w:val="auto"/>
                <w:u w:val="none"/>
              </w:rPr>
              <w:t>Contaminant</w:t>
            </w:r>
          </w:p>
        </w:tc>
        <w:tc>
          <w:tcPr>
            <w:tcW w:w="3060" w:type="dxa"/>
          </w:tcPr>
          <w:p w:rsidR="002F07FE" w:rsidRPr="00980F04" w:rsidRDefault="002F07FE" w:rsidP="00B31C8A">
            <w:pPr>
              <w:jc w:val="center"/>
              <w:rPr>
                <w:rStyle w:val="Hyperlink"/>
                <w:rFonts w:ascii="Calibri" w:hAnsi="Calibri"/>
                <w:b/>
                <w:color w:val="auto"/>
                <w:u w:val="none"/>
              </w:rPr>
            </w:pPr>
            <w:r w:rsidRPr="00980F04">
              <w:rPr>
                <w:rStyle w:val="Hyperlink"/>
                <w:rFonts w:ascii="Calibri" w:hAnsi="Calibri"/>
                <w:b/>
                <w:color w:val="auto"/>
                <w:u w:val="none"/>
              </w:rPr>
              <w:t>Concentration</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Carbon Monoxide (CO)</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&lt; 35 PPM</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Hydrogen Sulfide (H2S)</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&lt; 10 PPM</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Oxygen (O2)</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19.5 – 23.5%</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Lower Explosive Limit (LEL)</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&lt; 10%</w:t>
            </w:r>
          </w:p>
        </w:tc>
      </w:tr>
      <w:tr w:rsidR="002F07FE" w:rsidTr="00B31C8A">
        <w:tc>
          <w:tcPr>
            <w:tcW w:w="3150" w:type="dxa"/>
          </w:tcPr>
          <w:p w:rsidR="002F07FE" w:rsidRDefault="002F07FE" w:rsidP="00B31C8A">
            <w:pPr>
              <w:rPr>
                <w:rStyle w:val="Hyperlink"/>
                <w:rFonts w:ascii="Calibri" w:hAnsi="Calibri"/>
                <w:color w:val="auto"/>
                <w:u w:val="none"/>
              </w:rPr>
            </w:pPr>
          </w:p>
        </w:tc>
        <w:tc>
          <w:tcPr>
            <w:tcW w:w="3060" w:type="dxa"/>
          </w:tcPr>
          <w:p w:rsidR="002F07FE" w:rsidRDefault="002F07FE" w:rsidP="00B31C8A">
            <w:pPr>
              <w:rPr>
                <w:rStyle w:val="Hyperlink"/>
                <w:rFonts w:ascii="Calibri" w:hAnsi="Calibri"/>
                <w:color w:val="auto"/>
                <w:u w:val="none"/>
              </w:rPr>
            </w:pPr>
          </w:p>
        </w:tc>
      </w:tr>
      <w:tr w:rsidR="002F07FE" w:rsidTr="00B31C8A">
        <w:tc>
          <w:tcPr>
            <w:tcW w:w="3150" w:type="dxa"/>
          </w:tcPr>
          <w:p w:rsidR="002F07FE" w:rsidRDefault="002F07FE" w:rsidP="00B31C8A">
            <w:pPr>
              <w:rPr>
                <w:rStyle w:val="Hyperlink"/>
                <w:rFonts w:ascii="Calibri" w:hAnsi="Calibri"/>
                <w:color w:val="auto"/>
                <w:u w:val="none"/>
              </w:rPr>
            </w:pPr>
          </w:p>
        </w:tc>
        <w:tc>
          <w:tcPr>
            <w:tcW w:w="3060" w:type="dxa"/>
          </w:tcPr>
          <w:p w:rsidR="002F07FE" w:rsidRDefault="002F07FE" w:rsidP="00B31C8A">
            <w:pPr>
              <w:rPr>
                <w:rStyle w:val="Hyperlink"/>
                <w:rFonts w:ascii="Calibri" w:hAnsi="Calibri"/>
                <w:color w:val="auto"/>
                <w:u w:val="none"/>
              </w:rPr>
            </w:pPr>
          </w:p>
        </w:tc>
      </w:tr>
    </w:tbl>
    <w:p w:rsidR="002F07FE" w:rsidRDefault="002F07FE" w:rsidP="002F07FE">
      <w:pPr>
        <w:ind w:left="270"/>
        <w:rPr>
          <w:rStyle w:val="Hyperlink"/>
          <w:rFonts w:ascii="Calibri" w:hAnsi="Calibri"/>
          <w:color w:val="auto"/>
          <w:u w:val="none"/>
        </w:rPr>
      </w:pPr>
    </w:p>
    <w:p w:rsidR="00E249C7" w:rsidRPr="00BD23C5" w:rsidRDefault="00E249C7" w:rsidP="00E249C7">
      <w:pPr>
        <w:ind w:left="270"/>
        <w:rPr>
          <w:rStyle w:val="Hyperlink"/>
          <w:rFonts w:ascii="Calibri" w:hAnsi="Calibri"/>
          <w:color w:val="auto"/>
          <w:u w:val="none"/>
        </w:rPr>
      </w:pPr>
      <w:r>
        <w:rPr>
          <w:rStyle w:val="Hyperlink"/>
          <w:rFonts w:ascii="Calibri" w:hAnsi="Calibri"/>
          <w:color w:val="auto"/>
          <w:u w:val="none"/>
        </w:rPr>
        <w:t>The air</w:t>
      </w:r>
      <w:r w:rsidRPr="00BD23C5">
        <w:rPr>
          <w:rStyle w:val="Hyperlink"/>
          <w:rFonts w:ascii="Calibri" w:hAnsi="Calibri"/>
          <w:color w:val="auto"/>
          <w:u w:val="none"/>
        </w:rPr>
        <w:t xml:space="preserve"> should be </w:t>
      </w:r>
      <w:r>
        <w:rPr>
          <w:rStyle w:val="Hyperlink"/>
          <w:rFonts w:ascii="Calibri" w:hAnsi="Calibri"/>
          <w:color w:val="auto"/>
          <w:u w:val="none"/>
        </w:rPr>
        <w:t>tested</w:t>
      </w:r>
      <w:r w:rsidRPr="00BD23C5">
        <w:rPr>
          <w:rStyle w:val="Hyperlink"/>
          <w:rFonts w:ascii="Calibri" w:hAnsi="Calibri"/>
          <w:color w:val="auto"/>
          <w:u w:val="none"/>
        </w:rPr>
        <w:t xml:space="preserve"> at several levels</w:t>
      </w:r>
      <w:r>
        <w:rPr>
          <w:rStyle w:val="Hyperlink"/>
          <w:rFonts w:ascii="Calibri" w:hAnsi="Calibri"/>
          <w:color w:val="auto"/>
          <w:u w:val="none"/>
        </w:rPr>
        <w:t xml:space="preserve"> in the space</w:t>
      </w:r>
      <w:r w:rsidRPr="00BD23C5">
        <w:rPr>
          <w:rStyle w:val="Hyperlink"/>
          <w:rFonts w:ascii="Calibri" w:hAnsi="Calibri"/>
          <w:color w:val="auto"/>
          <w:u w:val="none"/>
        </w:rPr>
        <w:t xml:space="preserve"> since gases may settle into layers.</w:t>
      </w:r>
      <w:r>
        <w:rPr>
          <w:rStyle w:val="Hyperlink"/>
          <w:rFonts w:ascii="Calibri" w:hAnsi="Calibri"/>
          <w:color w:val="auto"/>
          <w:u w:val="none"/>
        </w:rPr>
        <w:t xml:space="preserve"> </w:t>
      </w:r>
      <w:r w:rsidRPr="00101D96">
        <w:rPr>
          <w:rStyle w:val="Hyperlink"/>
          <w:rFonts w:ascii="Calibri" w:hAnsi="Calibri"/>
          <w:color w:val="auto"/>
          <w:u w:val="none"/>
        </w:rPr>
        <w:t xml:space="preserve">Continuous </w:t>
      </w:r>
      <w:r>
        <w:rPr>
          <w:rStyle w:val="Hyperlink"/>
          <w:rFonts w:ascii="Calibri" w:hAnsi="Calibri"/>
          <w:color w:val="auto"/>
          <w:u w:val="none"/>
        </w:rPr>
        <w:t>air monitoring</w:t>
      </w:r>
      <w:r w:rsidRPr="00101D96">
        <w:rPr>
          <w:rStyle w:val="Hyperlink"/>
          <w:rFonts w:ascii="Calibri" w:hAnsi="Calibri"/>
          <w:color w:val="auto"/>
          <w:u w:val="none"/>
        </w:rPr>
        <w:t xml:space="preserve"> should be done if the atmosphere can change, such as during welding, painting, descaling, cleaning with chemicals or working in sewers.</w:t>
      </w:r>
      <w:r>
        <w:rPr>
          <w:rStyle w:val="Hyperlink"/>
          <w:rFonts w:ascii="Calibri" w:hAnsi="Calibri"/>
          <w:color w:val="auto"/>
          <w:u w:val="none"/>
        </w:rPr>
        <w:t xml:space="preserve"> Continuous air monitoring is recommended for all entries, taking readings every 15 minutes.</w:t>
      </w:r>
    </w:p>
    <w:p w:rsidR="00F02B4A" w:rsidRDefault="00F02B4A">
      <w:pPr>
        <w:rPr>
          <w:b/>
          <w:sz w:val="24"/>
          <w:szCs w:val="24"/>
        </w:rPr>
      </w:pPr>
      <w:r>
        <w:rPr>
          <w:b/>
          <w:sz w:val="24"/>
          <w:szCs w:val="24"/>
        </w:rPr>
        <w:br w:type="page"/>
      </w:r>
    </w:p>
    <w:p w:rsidR="00F02B4A" w:rsidRPr="00424607" w:rsidRDefault="00F02B4A" w:rsidP="00F02B4A">
      <w:pPr>
        <w:autoSpaceDE w:val="0"/>
        <w:autoSpaceDN w:val="0"/>
        <w:adjustRightInd w:val="0"/>
        <w:spacing w:after="0" w:line="240" w:lineRule="auto"/>
        <w:rPr>
          <w:b/>
          <w:sz w:val="28"/>
          <w:szCs w:val="28"/>
        </w:rPr>
      </w:pPr>
      <w:r w:rsidRPr="00424607">
        <w:rPr>
          <w:b/>
          <w:sz w:val="28"/>
          <w:szCs w:val="28"/>
        </w:rPr>
        <w:lastRenderedPageBreak/>
        <w:t xml:space="preserve">Appendix </w:t>
      </w:r>
      <w:r>
        <w:rPr>
          <w:b/>
          <w:sz w:val="28"/>
          <w:szCs w:val="28"/>
        </w:rPr>
        <w:t>B</w:t>
      </w:r>
      <w:r w:rsidRPr="00424607">
        <w:rPr>
          <w:b/>
          <w:sz w:val="28"/>
          <w:szCs w:val="28"/>
        </w:rPr>
        <w:t xml:space="preserve"> – </w:t>
      </w:r>
      <w:r>
        <w:rPr>
          <w:b/>
          <w:sz w:val="28"/>
          <w:szCs w:val="28"/>
        </w:rPr>
        <w:t>Duties of Entry Participants</w:t>
      </w:r>
    </w:p>
    <w:p w:rsidR="00F02B4A" w:rsidRDefault="00F02B4A" w:rsidP="00F02B4A">
      <w:pPr>
        <w:autoSpaceDE w:val="0"/>
        <w:autoSpaceDN w:val="0"/>
        <w:adjustRightInd w:val="0"/>
        <w:spacing w:after="0" w:line="240" w:lineRule="auto"/>
        <w:rPr>
          <w:b/>
          <w:sz w:val="24"/>
          <w:szCs w:val="24"/>
        </w:rPr>
      </w:pPr>
    </w:p>
    <w:p w:rsidR="00F02B4A" w:rsidRPr="003C0983" w:rsidRDefault="00F02B4A" w:rsidP="00F02B4A">
      <w:pPr>
        <w:rPr>
          <w:rStyle w:val="Hyperlink"/>
          <w:rFonts w:ascii="Calibri" w:hAnsi="Calibri"/>
          <w:i/>
          <w:color w:val="auto"/>
          <w:u w:val="none"/>
        </w:rPr>
      </w:pPr>
      <w:r>
        <w:rPr>
          <w:rStyle w:val="Hyperlink"/>
          <w:rFonts w:ascii="Calibri" w:hAnsi="Calibri"/>
          <w:i/>
          <w:color w:val="auto"/>
          <w:u w:val="none"/>
        </w:rPr>
        <w:t>[List names or positions of employees that will actively participate in permit-required confined space entries as in the sample table below.]</w:t>
      </w:r>
    </w:p>
    <w:tbl>
      <w:tblPr>
        <w:tblStyle w:val="TableGrid"/>
        <w:tblW w:w="0" w:type="auto"/>
        <w:tblLook w:val="04A0" w:firstRow="1" w:lastRow="0" w:firstColumn="1" w:lastColumn="0" w:noHBand="0" w:noVBand="1"/>
      </w:tblPr>
      <w:tblGrid>
        <w:gridCol w:w="2832"/>
        <w:gridCol w:w="3407"/>
        <w:gridCol w:w="3111"/>
      </w:tblGrid>
      <w:tr w:rsidR="00F02B4A" w:rsidRPr="0065643F" w:rsidTr="00424607">
        <w:tc>
          <w:tcPr>
            <w:tcW w:w="2898" w:type="dxa"/>
          </w:tcPr>
          <w:p w:rsidR="00F02B4A" w:rsidRPr="003B6EEF" w:rsidRDefault="00F02B4A" w:rsidP="00424607">
            <w:pPr>
              <w:tabs>
                <w:tab w:val="left" w:pos="917"/>
              </w:tabs>
              <w:jc w:val="center"/>
              <w:rPr>
                <w:rStyle w:val="Hyperlink"/>
                <w:rFonts w:ascii="Calibri" w:hAnsi="Calibri"/>
                <w:b/>
                <w:color w:val="auto"/>
                <w:sz w:val="20"/>
                <w:szCs w:val="20"/>
                <w:u w:val="none"/>
              </w:rPr>
            </w:pPr>
            <w:r>
              <w:rPr>
                <w:rStyle w:val="Hyperlink"/>
                <w:rFonts w:ascii="Calibri" w:hAnsi="Calibri"/>
                <w:b/>
                <w:color w:val="auto"/>
                <w:sz w:val="20"/>
                <w:szCs w:val="20"/>
                <w:u w:val="none"/>
              </w:rPr>
              <w:t xml:space="preserve">Permit-Required </w:t>
            </w:r>
            <w:r w:rsidRPr="003B6EEF">
              <w:rPr>
                <w:rStyle w:val="Hyperlink"/>
                <w:rFonts w:ascii="Calibri" w:hAnsi="Calibri"/>
                <w:b/>
                <w:color w:val="auto"/>
                <w:sz w:val="20"/>
                <w:szCs w:val="20"/>
                <w:u w:val="none"/>
              </w:rPr>
              <w:t xml:space="preserve">Confined Space </w:t>
            </w:r>
            <w:r>
              <w:rPr>
                <w:rStyle w:val="Hyperlink"/>
                <w:rFonts w:ascii="Calibri" w:hAnsi="Calibri"/>
                <w:b/>
                <w:color w:val="auto"/>
                <w:sz w:val="20"/>
                <w:szCs w:val="20"/>
                <w:u w:val="none"/>
              </w:rPr>
              <w:t xml:space="preserve">Entry </w:t>
            </w:r>
            <w:r w:rsidRPr="003B6EEF">
              <w:rPr>
                <w:rStyle w:val="Hyperlink"/>
                <w:rFonts w:ascii="Calibri" w:hAnsi="Calibri"/>
                <w:b/>
                <w:color w:val="auto"/>
                <w:sz w:val="20"/>
                <w:szCs w:val="20"/>
                <w:u w:val="none"/>
              </w:rPr>
              <w:t>Participant</w:t>
            </w:r>
          </w:p>
        </w:tc>
        <w:tc>
          <w:tcPr>
            <w:tcW w:w="3486" w:type="dxa"/>
          </w:tcPr>
          <w:p w:rsidR="00F02B4A" w:rsidRDefault="00F02B4A" w:rsidP="00424607">
            <w:pPr>
              <w:jc w:val="center"/>
              <w:rPr>
                <w:rStyle w:val="Hyperlink"/>
                <w:rFonts w:ascii="Calibri" w:hAnsi="Calibri"/>
                <w:b/>
                <w:color w:val="auto"/>
                <w:sz w:val="20"/>
                <w:szCs w:val="20"/>
                <w:u w:val="none"/>
              </w:rPr>
            </w:pPr>
            <w:r w:rsidRPr="003B6EEF">
              <w:rPr>
                <w:rStyle w:val="Hyperlink"/>
                <w:rFonts w:ascii="Calibri" w:hAnsi="Calibri"/>
                <w:b/>
                <w:color w:val="auto"/>
                <w:sz w:val="20"/>
                <w:szCs w:val="20"/>
                <w:u w:val="none"/>
              </w:rPr>
              <w:t>Duties</w:t>
            </w:r>
          </w:p>
          <w:p w:rsidR="00F02B4A" w:rsidRPr="003B6EEF" w:rsidRDefault="00F02B4A" w:rsidP="00424607">
            <w:pPr>
              <w:jc w:val="center"/>
              <w:rPr>
                <w:rStyle w:val="Hyperlink"/>
                <w:rFonts w:ascii="Calibri" w:hAnsi="Calibri"/>
                <w:b/>
                <w:color w:val="auto"/>
                <w:sz w:val="20"/>
                <w:szCs w:val="20"/>
                <w:u w:val="none"/>
              </w:rPr>
            </w:pPr>
          </w:p>
        </w:tc>
        <w:tc>
          <w:tcPr>
            <w:tcW w:w="3192" w:type="dxa"/>
          </w:tcPr>
          <w:p w:rsidR="00F02B4A" w:rsidRPr="003B6EEF" w:rsidRDefault="00F02B4A" w:rsidP="00424607">
            <w:pPr>
              <w:jc w:val="center"/>
              <w:rPr>
                <w:rStyle w:val="Hyperlink"/>
                <w:rFonts w:ascii="Calibri" w:hAnsi="Calibri"/>
                <w:b/>
                <w:color w:val="auto"/>
                <w:sz w:val="20"/>
                <w:szCs w:val="20"/>
                <w:u w:val="none"/>
              </w:rPr>
            </w:pPr>
            <w:r w:rsidRPr="003B6EEF">
              <w:rPr>
                <w:rStyle w:val="Hyperlink"/>
                <w:rFonts w:ascii="Calibri" w:hAnsi="Calibri"/>
                <w:b/>
                <w:color w:val="auto"/>
                <w:sz w:val="20"/>
                <w:szCs w:val="20"/>
                <w:u w:val="none"/>
              </w:rPr>
              <w:t xml:space="preserve">Name or Title </w:t>
            </w:r>
          </w:p>
        </w:tc>
      </w:tr>
      <w:tr w:rsidR="00F02B4A" w:rsidRPr="0065643F" w:rsidTr="00424607">
        <w:tc>
          <w:tcPr>
            <w:tcW w:w="2898" w:type="dxa"/>
          </w:tcPr>
          <w:p w:rsidR="00F02B4A" w:rsidRDefault="00F02B4A" w:rsidP="00424607">
            <w:pPr>
              <w:rPr>
                <w:rStyle w:val="Hyperlink"/>
                <w:rFonts w:ascii="Calibri" w:hAnsi="Calibri"/>
                <w:b/>
                <w:color w:val="auto"/>
                <w:sz w:val="20"/>
                <w:szCs w:val="20"/>
                <w:u w:val="none"/>
              </w:rPr>
            </w:pPr>
            <w:r w:rsidRPr="006D1CC8">
              <w:rPr>
                <w:rStyle w:val="Hyperlink"/>
                <w:rFonts w:ascii="Calibri" w:hAnsi="Calibri"/>
                <w:b/>
                <w:color w:val="auto"/>
                <w:sz w:val="20"/>
                <w:szCs w:val="20"/>
                <w:u w:val="none"/>
              </w:rPr>
              <w:t xml:space="preserve">Entrants </w:t>
            </w:r>
          </w:p>
          <w:p w:rsidR="00F02B4A" w:rsidRPr="006D1CC8" w:rsidRDefault="00F02B4A" w:rsidP="00424607">
            <w:pPr>
              <w:rPr>
                <w:rStyle w:val="Hyperlink"/>
                <w:rFonts w:ascii="Calibri" w:hAnsi="Calibri"/>
                <w:color w:val="auto"/>
                <w:sz w:val="18"/>
                <w:szCs w:val="18"/>
                <w:u w:val="none"/>
              </w:rPr>
            </w:pPr>
            <w:r w:rsidRPr="006D1CC8">
              <w:rPr>
                <w:rStyle w:val="Hyperlink"/>
                <w:rFonts w:ascii="Calibri" w:hAnsi="Calibri"/>
                <w:color w:val="auto"/>
                <w:sz w:val="18"/>
                <w:szCs w:val="18"/>
                <w:u w:val="none"/>
              </w:rPr>
              <w:t xml:space="preserve">Authorized </w:t>
            </w:r>
            <w:r>
              <w:rPr>
                <w:rStyle w:val="Hyperlink"/>
                <w:rFonts w:ascii="Calibri" w:hAnsi="Calibri"/>
                <w:color w:val="auto"/>
                <w:sz w:val="18"/>
                <w:szCs w:val="18"/>
                <w:u w:val="none"/>
              </w:rPr>
              <w:t xml:space="preserve">to enter a permit </w:t>
            </w:r>
            <w:r w:rsidRPr="006D1CC8">
              <w:rPr>
                <w:rStyle w:val="Hyperlink"/>
                <w:rFonts w:ascii="Calibri" w:hAnsi="Calibri"/>
                <w:color w:val="auto"/>
                <w:sz w:val="18"/>
                <w:szCs w:val="18"/>
                <w:u w:val="none"/>
              </w:rPr>
              <w:t xml:space="preserve"> space</w:t>
            </w:r>
            <w:r>
              <w:rPr>
                <w:rStyle w:val="Hyperlink"/>
                <w:rFonts w:ascii="Calibri" w:hAnsi="Calibri"/>
                <w:color w:val="auto"/>
                <w:sz w:val="18"/>
                <w:szCs w:val="18"/>
                <w:u w:val="none"/>
              </w:rPr>
              <w:t xml:space="preserve"> and do work</w:t>
            </w:r>
          </w:p>
          <w:p w:rsidR="00F02B4A" w:rsidRPr="0065643F" w:rsidRDefault="00F02B4A" w:rsidP="00424607">
            <w:pPr>
              <w:rPr>
                <w:rStyle w:val="Hyperlink"/>
                <w:rFonts w:ascii="Calibri" w:hAnsi="Calibri"/>
                <w:color w:val="auto"/>
                <w:sz w:val="20"/>
                <w:szCs w:val="20"/>
                <w:u w:val="none"/>
              </w:rPr>
            </w:pPr>
          </w:p>
        </w:tc>
        <w:tc>
          <w:tcPr>
            <w:tcW w:w="3486" w:type="dxa"/>
          </w:tcPr>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Know the hazards that they ma</w:t>
            </w:r>
            <w:r>
              <w:rPr>
                <w:rFonts w:asciiTheme="minorHAnsi" w:hAnsiTheme="minorHAnsi"/>
                <w:sz w:val="18"/>
                <w:szCs w:val="18"/>
              </w:rPr>
              <w:t>y encounter during entry</w:t>
            </w:r>
          </w:p>
          <w:p w:rsidR="00F02B4A"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Properly use equipment </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Communicate with attendant as </w:t>
            </w:r>
            <w:r>
              <w:rPr>
                <w:rFonts w:asciiTheme="minorHAnsi" w:hAnsiTheme="minorHAnsi"/>
                <w:sz w:val="18"/>
                <w:szCs w:val="18"/>
              </w:rPr>
              <w:t>needed</w:t>
            </w:r>
            <w:r w:rsidRPr="006D1CC8">
              <w:rPr>
                <w:rFonts w:asciiTheme="minorHAnsi" w:hAnsiTheme="minorHAnsi"/>
                <w:sz w:val="18"/>
                <w:szCs w:val="18"/>
              </w:rPr>
              <w:t xml:space="preserve"> alerting </w:t>
            </w:r>
            <w:r>
              <w:rPr>
                <w:rFonts w:asciiTheme="minorHAnsi" w:hAnsiTheme="minorHAnsi"/>
                <w:sz w:val="18"/>
                <w:szCs w:val="18"/>
              </w:rPr>
              <w:t>of hazards</w:t>
            </w:r>
          </w:p>
          <w:p w:rsidR="00F02B4A" w:rsidRPr="0065643F" w:rsidRDefault="00F02B4A" w:rsidP="00424607">
            <w:pPr>
              <w:pStyle w:val="Default"/>
              <w:rPr>
                <w:rStyle w:val="Hyperlink"/>
                <w:rFonts w:ascii="Calibri" w:hAnsi="Calibri"/>
                <w:color w:val="auto"/>
                <w:sz w:val="20"/>
                <w:szCs w:val="20"/>
                <w:u w:val="none"/>
              </w:rPr>
            </w:pPr>
            <w:r w:rsidRPr="006D1CC8">
              <w:rPr>
                <w:rFonts w:asciiTheme="minorHAnsi" w:hAnsiTheme="minorHAnsi"/>
                <w:sz w:val="18"/>
                <w:szCs w:val="18"/>
              </w:rPr>
              <w:t xml:space="preserve">• </w:t>
            </w:r>
            <w:r>
              <w:rPr>
                <w:rFonts w:asciiTheme="minorHAnsi" w:hAnsiTheme="minorHAnsi"/>
                <w:sz w:val="18"/>
                <w:szCs w:val="18"/>
              </w:rPr>
              <w:t>Exit from permit space whenever</w:t>
            </w:r>
            <w:r w:rsidRPr="006D1CC8">
              <w:rPr>
                <w:rFonts w:asciiTheme="minorHAnsi" w:hAnsiTheme="minorHAnsi"/>
                <w:sz w:val="18"/>
                <w:szCs w:val="18"/>
              </w:rPr>
              <w:t xml:space="preserve"> order</w:t>
            </w:r>
            <w:r>
              <w:rPr>
                <w:rFonts w:asciiTheme="minorHAnsi" w:hAnsiTheme="minorHAnsi"/>
                <w:sz w:val="18"/>
                <w:szCs w:val="18"/>
              </w:rPr>
              <w:t>ed</w:t>
            </w:r>
            <w:r w:rsidRPr="006D1CC8">
              <w:rPr>
                <w:rFonts w:asciiTheme="minorHAnsi" w:hAnsiTheme="minorHAnsi"/>
                <w:sz w:val="18"/>
                <w:szCs w:val="18"/>
              </w:rPr>
              <w:t xml:space="preserve"> to evacuate, a hazard is recognized, or an</w:t>
            </w:r>
            <w:r>
              <w:rPr>
                <w:rFonts w:asciiTheme="minorHAnsi" w:hAnsiTheme="minorHAnsi"/>
                <w:sz w:val="18"/>
                <w:szCs w:val="18"/>
              </w:rPr>
              <w:t xml:space="preserve"> evacuation alarm is activated</w:t>
            </w:r>
          </w:p>
        </w:tc>
        <w:tc>
          <w:tcPr>
            <w:tcW w:w="3192" w:type="dxa"/>
          </w:tcPr>
          <w:sdt>
            <w:sdtPr>
              <w:rPr>
                <w:rStyle w:val="Hyperlink"/>
                <w:rFonts w:ascii="Calibri" w:hAnsi="Calibri"/>
                <w:color w:val="auto"/>
                <w:sz w:val="20"/>
                <w:szCs w:val="20"/>
                <w:u w:val="none"/>
              </w:rPr>
              <w:id w:val="-1948221999"/>
              <w:placeholder>
                <w:docPart w:val="7CB6F4893B2D414BBCF50757BDD0A4D6"/>
              </w:placeholder>
              <w:showingPlcHdr/>
            </w:sdtPr>
            <w:sdtEndPr>
              <w:rPr>
                <w:rStyle w:val="Hyperlink"/>
              </w:rPr>
            </w:sdtEndPr>
            <w:sdtContent>
              <w:p w:rsidR="00F02B4A" w:rsidRDefault="00F02B4A" w:rsidP="00424607">
                <w:pPr>
                  <w:rPr>
                    <w:rStyle w:val="Hyperlink"/>
                    <w:rFonts w:ascii="Calibri" w:hAnsi="Calibri"/>
                    <w:color w:val="auto"/>
                    <w:sz w:val="20"/>
                    <w:szCs w:val="20"/>
                    <w:u w:val="none"/>
                  </w:rPr>
                </w:pPr>
                <w:r w:rsidRPr="0065643F">
                  <w:rPr>
                    <w:rStyle w:val="Hyperlink"/>
                    <w:rFonts w:ascii="Calibri" w:hAnsi="Calibri"/>
                    <w:i/>
                    <w:color w:val="7F7F7F" w:themeColor="text1" w:themeTint="80"/>
                    <w:sz w:val="20"/>
                    <w:szCs w:val="20"/>
                    <w:u w:val="none"/>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sdtContent>
          </w:sdt>
          <w:p w:rsidR="00F02B4A" w:rsidRPr="0065643F" w:rsidRDefault="00F02B4A" w:rsidP="00424607">
            <w:pPr>
              <w:rPr>
                <w:sz w:val="20"/>
                <w:szCs w:val="20"/>
              </w:rPr>
            </w:pPr>
          </w:p>
        </w:tc>
      </w:tr>
      <w:tr w:rsidR="00F02B4A" w:rsidRPr="0065643F" w:rsidTr="00424607">
        <w:tc>
          <w:tcPr>
            <w:tcW w:w="2898" w:type="dxa"/>
          </w:tcPr>
          <w:p w:rsidR="00F02B4A" w:rsidRDefault="00F02B4A" w:rsidP="00424607">
            <w:pPr>
              <w:rPr>
                <w:rStyle w:val="Hyperlink"/>
                <w:rFonts w:ascii="Calibri" w:hAnsi="Calibri"/>
                <w:color w:val="auto"/>
                <w:sz w:val="20"/>
                <w:szCs w:val="20"/>
                <w:u w:val="none"/>
              </w:rPr>
            </w:pPr>
            <w:r>
              <w:rPr>
                <w:rStyle w:val="Hyperlink"/>
                <w:rFonts w:ascii="Calibri" w:hAnsi="Calibri"/>
                <w:b/>
                <w:color w:val="auto"/>
                <w:sz w:val="20"/>
                <w:szCs w:val="20"/>
                <w:u w:val="none"/>
              </w:rPr>
              <w:t xml:space="preserve">Attendants </w:t>
            </w:r>
          </w:p>
          <w:p w:rsidR="00F02B4A" w:rsidRPr="006D1CC8" w:rsidRDefault="00F02B4A" w:rsidP="00424607">
            <w:pPr>
              <w:rPr>
                <w:rStyle w:val="Hyperlink"/>
                <w:rFonts w:ascii="Calibri" w:hAnsi="Calibri"/>
                <w:color w:val="auto"/>
                <w:sz w:val="18"/>
                <w:szCs w:val="18"/>
                <w:u w:val="none"/>
              </w:rPr>
            </w:pPr>
            <w:r>
              <w:rPr>
                <w:sz w:val="18"/>
                <w:szCs w:val="18"/>
              </w:rPr>
              <w:t>S</w:t>
            </w:r>
            <w:r w:rsidRPr="006D1CC8">
              <w:rPr>
                <w:sz w:val="18"/>
                <w:szCs w:val="18"/>
              </w:rPr>
              <w:t>tationed outside of a permit space to monitor entrant activity and perf</w:t>
            </w:r>
            <w:r>
              <w:rPr>
                <w:sz w:val="18"/>
                <w:szCs w:val="18"/>
              </w:rPr>
              <w:t>orm duties listed on the permit</w:t>
            </w:r>
          </w:p>
        </w:tc>
        <w:tc>
          <w:tcPr>
            <w:tcW w:w="3486" w:type="dxa"/>
          </w:tcPr>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Know the hazards </w:t>
            </w:r>
            <w:r>
              <w:rPr>
                <w:rFonts w:asciiTheme="minorHAnsi" w:hAnsiTheme="minorHAnsi"/>
                <w:sz w:val="18"/>
                <w:szCs w:val="18"/>
              </w:rPr>
              <w:t>of the space</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Know the </w:t>
            </w:r>
            <w:r>
              <w:rPr>
                <w:rFonts w:asciiTheme="minorHAnsi" w:hAnsiTheme="minorHAnsi"/>
                <w:sz w:val="18"/>
                <w:szCs w:val="18"/>
              </w:rPr>
              <w:t>symptoms</w:t>
            </w:r>
            <w:r w:rsidRPr="006D1CC8">
              <w:rPr>
                <w:rFonts w:asciiTheme="minorHAnsi" w:hAnsiTheme="minorHAnsi"/>
                <w:sz w:val="18"/>
                <w:szCs w:val="18"/>
              </w:rPr>
              <w:t xml:space="preserve"> of hazard e</w:t>
            </w:r>
            <w:r>
              <w:rPr>
                <w:rFonts w:asciiTheme="minorHAnsi" w:hAnsiTheme="minorHAnsi"/>
                <w:sz w:val="18"/>
                <w:szCs w:val="18"/>
              </w:rPr>
              <w:t>xposure in entrants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Keep an accurate count of the number o</w:t>
            </w:r>
            <w:r>
              <w:rPr>
                <w:rFonts w:asciiTheme="minorHAnsi" w:hAnsiTheme="minorHAnsi"/>
                <w:sz w:val="18"/>
                <w:szCs w:val="18"/>
              </w:rPr>
              <w:t>f entrants in the permit space</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Remain outside the space during operations until r</w:t>
            </w:r>
            <w:r>
              <w:rPr>
                <w:rFonts w:asciiTheme="minorHAnsi" w:hAnsiTheme="minorHAnsi"/>
                <w:sz w:val="18"/>
                <w:szCs w:val="18"/>
              </w:rPr>
              <w:t>elieved</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Monitor the work</w:t>
            </w:r>
            <w:r>
              <w:rPr>
                <w:rFonts w:asciiTheme="minorHAnsi" w:hAnsiTheme="minorHAnsi"/>
                <w:sz w:val="18"/>
                <w:szCs w:val="18"/>
              </w:rPr>
              <w:t xml:space="preserve"> area for hazardous conditions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Summon</w:t>
            </w:r>
            <w:r>
              <w:rPr>
                <w:rFonts w:asciiTheme="minorHAnsi" w:hAnsiTheme="minorHAnsi"/>
                <w:sz w:val="18"/>
                <w:szCs w:val="18"/>
              </w:rPr>
              <w:t xml:space="preserve"> rescue and emergency services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Communicate with entrants to relay information and moni</w:t>
            </w:r>
            <w:r>
              <w:rPr>
                <w:rFonts w:asciiTheme="minorHAnsi" w:hAnsiTheme="minorHAnsi"/>
                <w:sz w:val="18"/>
                <w:szCs w:val="18"/>
              </w:rPr>
              <w:t>tor the status of the entrants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Order the evacuation of the entrants from the space if a hazar</w:t>
            </w:r>
            <w:r>
              <w:rPr>
                <w:rFonts w:asciiTheme="minorHAnsi" w:hAnsiTheme="minorHAnsi"/>
                <w:sz w:val="18"/>
                <w:szCs w:val="18"/>
              </w:rPr>
              <w:t>dous condition is encountered</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Keep unauthorized</w:t>
            </w:r>
            <w:r>
              <w:rPr>
                <w:rFonts w:asciiTheme="minorHAnsi" w:hAnsiTheme="minorHAnsi"/>
                <w:sz w:val="18"/>
                <w:szCs w:val="18"/>
              </w:rPr>
              <w:t xml:space="preserve"> employees away from the space</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Perform no duties that might interfere with the attendant's primary duty to monitor and p</w:t>
            </w:r>
            <w:r>
              <w:rPr>
                <w:rFonts w:asciiTheme="minorHAnsi" w:hAnsiTheme="minorHAnsi"/>
                <w:sz w:val="18"/>
                <w:szCs w:val="18"/>
              </w:rPr>
              <w:t>rotect the entrants</w:t>
            </w:r>
          </w:p>
          <w:p w:rsidR="00F02B4A" w:rsidRPr="006D1CC8" w:rsidRDefault="00F02B4A" w:rsidP="00424607">
            <w:pPr>
              <w:pStyle w:val="Default"/>
              <w:rPr>
                <w:rStyle w:val="Hyperlink"/>
                <w:rFonts w:ascii="Calibri" w:hAnsi="Calibri"/>
                <w:color w:val="auto"/>
                <w:sz w:val="18"/>
                <w:szCs w:val="18"/>
                <w:u w:val="none"/>
              </w:rPr>
            </w:pPr>
            <w:r>
              <w:rPr>
                <w:rFonts w:asciiTheme="minorHAnsi" w:hAnsiTheme="minorHAnsi"/>
                <w:sz w:val="18"/>
                <w:szCs w:val="18"/>
              </w:rPr>
              <w:t>• Perform non-entry rescues</w:t>
            </w:r>
          </w:p>
        </w:tc>
        <w:tc>
          <w:tcPr>
            <w:tcW w:w="3192" w:type="dxa"/>
          </w:tcPr>
          <w:sdt>
            <w:sdtPr>
              <w:rPr>
                <w:rStyle w:val="Hyperlink"/>
                <w:rFonts w:ascii="Calibri" w:hAnsi="Calibri"/>
                <w:color w:val="auto"/>
                <w:sz w:val="20"/>
                <w:szCs w:val="20"/>
                <w:u w:val="none"/>
              </w:rPr>
              <w:id w:val="388228678"/>
              <w:placeholder>
                <w:docPart w:val="9A370A067E264B418B99A8CC69A213B8"/>
              </w:placeholder>
              <w:showingPlcHdr/>
            </w:sdtPr>
            <w:sdtEndPr>
              <w:rPr>
                <w:rStyle w:val="Hyperlink"/>
              </w:rPr>
            </w:sdtEndPr>
            <w:sdtContent>
              <w:p w:rsidR="00F02B4A" w:rsidRDefault="00F02B4A" w:rsidP="00424607">
                <w:pPr>
                  <w:rPr>
                    <w:rStyle w:val="Hyperlink"/>
                    <w:rFonts w:ascii="Calibri" w:hAnsi="Calibri"/>
                    <w:sz w:val="20"/>
                    <w:szCs w:val="20"/>
                  </w:rPr>
                </w:pPr>
                <w:r w:rsidRPr="0065643F">
                  <w:rPr>
                    <w:rStyle w:val="Hyperlink"/>
                    <w:rFonts w:ascii="Calibri" w:hAnsi="Calibri"/>
                    <w:i/>
                    <w:color w:val="7F7F7F" w:themeColor="text1" w:themeTint="80"/>
                    <w:sz w:val="20"/>
                    <w:szCs w:val="20"/>
                    <w:u w:val="none"/>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sdtContent>
          </w:sdt>
          <w:p w:rsidR="00F02B4A" w:rsidRPr="0065643F" w:rsidRDefault="00F02B4A" w:rsidP="00424607">
            <w:pPr>
              <w:rPr>
                <w:sz w:val="20"/>
                <w:szCs w:val="20"/>
              </w:rPr>
            </w:pPr>
          </w:p>
        </w:tc>
      </w:tr>
      <w:tr w:rsidR="00F02B4A" w:rsidRPr="0065643F" w:rsidTr="00424607">
        <w:trPr>
          <w:trHeight w:val="3680"/>
        </w:trPr>
        <w:tc>
          <w:tcPr>
            <w:tcW w:w="2898" w:type="dxa"/>
          </w:tcPr>
          <w:p w:rsidR="00F02B4A" w:rsidRPr="006D1CC8" w:rsidRDefault="00F02B4A" w:rsidP="00424607">
            <w:pPr>
              <w:rPr>
                <w:rStyle w:val="Hyperlink"/>
                <w:rFonts w:ascii="Calibri" w:hAnsi="Calibri"/>
                <w:b/>
                <w:color w:val="auto"/>
                <w:sz w:val="20"/>
                <w:szCs w:val="20"/>
                <w:u w:val="none"/>
              </w:rPr>
            </w:pPr>
            <w:r w:rsidRPr="006D1CC8">
              <w:rPr>
                <w:rStyle w:val="Hyperlink"/>
                <w:rFonts w:ascii="Calibri" w:hAnsi="Calibri"/>
                <w:b/>
                <w:color w:val="auto"/>
                <w:sz w:val="20"/>
                <w:szCs w:val="20"/>
                <w:u w:val="none"/>
              </w:rPr>
              <w:t xml:space="preserve">Entry Supervisor </w:t>
            </w:r>
          </w:p>
          <w:p w:rsidR="00F02B4A" w:rsidRPr="006D1CC8" w:rsidRDefault="00F02B4A" w:rsidP="00424607">
            <w:pPr>
              <w:rPr>
                <w:rStyle w:val="Hyperlink"/>
                <w:rFonts w:ascii="Calibri" w:hAnsi="Calibri"/>
                <w:color w:val="auto"/>
                <w:sz w:val="18"/>
                <w:szCs w:val="18"/>
                <w:u w:val="none"/>
              </w:rPr>
            </w:pPr>
            <w:r w:rsidRPr="006D1CC8">
              <w:rPr>
                <w:rStyle w:val="Hyperlink"/>
                <w:rFonts w:ascii="Calibri" w:hAnsi="Calibri"/>
                <w:color w:val="auto"/>
                <w:sz w:val="18"/>
                <w:szCs w:val="18"/>
                <w:u w:val="none"/>
              </w:rPr>
              <w:t>Authorize and supervise permit-required confined space entry operations</w:t>
            </w:r>
          </w:p>
          <w:p w:rsidR="00F02B4A" w:rsidRPr="0065643F" w:rsidRDefault="00F02B4A" w:rsidP="00424607">
            <w:pPr>
              <w:rPr>
                <w:rStyle w:val="Hyperlink"/>
                <w:rFonts w:ascii="Calibri" w:hAnsi="Calibri"/>
                <w:color w:val="auto"/>
                <w:sz w:val="20"/>
                <w:szCs w:val="20"/>
                <w:u w:val="none"/>
              </w:rPr>
            </w:pPr>
          </w:p>
        </w:tc>
        <w:tc>
          <w:tcPr>
            <w:tcW w:w="3486" w:type="dxa"/>
          </w:tcPr>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xml:space="preserve">• Recognize potential hazards during entry, </w:t>
            </w:r>
            <w:r>
              <w:rPr>
                <w:rFonts w:asciiTheme="minorHAnsi" w:hAnsiTheme="minorHAnsi"/>
                <w:sz w:val="18"/>
                <w:szCs w:val="18"/>
              </w:rPr>
              <w:t>signs/symptoms of exposure</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xml:space="preserve">• </w:t>
            </w:r>
            <w:r>
              <w:rPr>
                <w:rFonts w:asciiTheme="minorHAnsi" w:hAnsiTheme="minorHAnsi"/>
                <w:sz w:val="18"/>
                <w:szCs w:val="18"/>
              </w:rPr>
              <w:t>B</w:t>
            </w:r>
            <w:r w:rsidRPr="00E52C9F">
              <w:rPr>
                <w:rFonts w:asciiTheme="minorHAnsi" w:hAnsiTheme="minorHAnsi"/>
                <w:sz w:val="18"/>
                <w:szCs w:val="18"/>
              </w:rPr>
              <w:t>efore entry</w:t>
            </w:r>
            <w:r>
              <w:rPr>
                <w:rFonts w:asciiTheme="minorHAnsi" w:hAnsiTheme="minorHAnsi"/>
                <w:sz w:val="18"/>
                <w:szCs w:val="18"/>
              </w:rPr>
              <w:t>,</w:t>
            </w:r>
            <w:r w:rsidRPr="00E52C9F">
              <w:rPr>
                <w:rFonts w:asciiTheme="minorHAnsi" w:hAnsiTheme="minorHAnsi"/>
                <w:sz w:val="18"/>
                <w:szCs w:val="18"/>
              </w:rPr>
              <w:t xml:space="preserve"> </w:t>
            </w:r>
            <w:r>
              <w:rPr>
                <w:rFonts w:asciiTheme="minorHAnsi" w:hAnsiTheme="minorHAnsi"/>
                <w:sz w:val="18"/>
                <w:szCs w:val="18"/>
              </w:rPr>
              <w:t xml:space="preserve">determine </w:t>
            </w:r>
            <w:r w:rsidRPr="00E52C9F">
              <w:rPr>
                <w:rFonts w:asciiTheme="minorHAnsi" w:hAnsiTheme="minorHAnsi"/>
                <w:sz w:val="18"/>
                <w:szCs w:val="18"/>
              </w:rPr>
              <w:t xml:space="preserve">that area conditions meet </w:t>
            </w:r>
            <w:r>
              <w:rPr>
                <w:rFonts w:asciiTheme="minorHAnsi" w:hAnsiTheme="minorHAnsi"/>
                <w:sz w:val="18"/>
                <w:szCs w:val="18"/>
              </w:rPr>
              <w:t>requirements of the permit</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Provide necessary equipment, hazardous material information, and assuring res</w:t>
            </w:r>
            <w:r>
              <w:rPr>
                <w:rFonts w:asciiTheme="minorHAnsi" w:hAnsiTheme="minorHAnsi"/>
                <w:sz w:val="18"/>
                <w:szCs w:val="18"/>
              </w:rPr>
              <w:t>cue services are in place</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Assure entrants and attenda</w:t>
            </w:r>
            <w:r>
              <w:rPr>
                <w:rFonts w:asciiTheme="minorHAnsi" w:hAnsiTheme="minorHAnsi"/>
                <w:sz w:val="18"/>
                <w:szCs w:val="18"/>
              </w:rPr>
              <w:t>nts are trained prior to entry</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Determine that entry operations and conditions remain consisten</w:t>
            </w:r>
            <w:r>
              <w:rPr>
                <w:rFonts w:asciiTheme="minorHAnsi" w:hAnsiTheme="minorHAnsi"/>
                <w:sz w:val="18"/>
                <w:szCs w:val="18"/>
              </w:rPr>
              <w:t>t with the terms of the permit</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Remove unauthorized individuals from area during entry op</w:t>
            </w:r>
            <w:r>
              <w:rPr>
                <w:rFonts w:asciiTheme="minorHAnsi" w:hAnsiTheme="minorHAnsi"/>
                <w:sz w:val="18"/>
                <w:szCs w:val="18"/>
              </w:rPr>
              <w:t>erations</w:t>
            </w:r>
          </w:p>
          <w:p w:rsidR="00F02B4A" w:rsidRPr="00E52C9F" w:rsidRDefault="00F02B4A" w:rsidP="00424607">
            <w:pPr>
              <w:pStyle w:val="Default"/>
              <w:rPr>
                <w:rStyle w:val="Hyperlink"/>
                <w:rFonts w:ascii="Calibri" w:hAnsi="Calibri"/>
                <w:color w:val="auto"/>
                <w:sz w:val="18"/>
                <w:szCs w:val="18"/>
                <w:u w:val="none"/>
              </w:rPr>
            </w:pPr>
            <w:r w:rsidRPr="00E52C9F">
              <w:rPr>
                <w:rFonts w:asciiTheme="minorHAnsi" w:hAnsiTheme="minorHAnsi"/>
                <w:sz w:val="18"/>
                <w:szCs w:val="18"/>
              </w:rPr>
              <w:t xml:space="preserve">• Cancel the permit </w:t>
            </w:r>
            <w:r>
              <w:rPr>
                <w:rFonts w:asciiTheme="minorHAnsi" w:hAnsiTheme="minorHAnsi"/>
                <w:sz w:val="18"/>
                <w:szCs w:val="18"/>
              </w:rPr>
              <w:t>at the conclusion of the entry</w:t>
            </w:r>
          </w:p>
        </w:tc>
        <w:tc>
          <w:tcPr>
            <w:tcW w:w="3192" w:type="dxa"/>
          </w:tcPr>
          <w:sdt>
            <w:sdtPr>
              <w:rPr>
                <w:rStyle w:val="Hyperlink"/>
                <w:rFonts w:ascii="Calibri" w:hAnsi="Calibri"/>
                <w:color w:val="auto"/>
                <w:sz w:val="20"/>
                <w:szCs w:val="20"/>
                <w:u w:val="none"/>
              </w:rPr>
              <w:id w:val="1681855633"/>
              <w:placeholder>
                <w:docPart w:val="F85C697A7617480A8B25253AEE2CFC7C"/>
              </w:placeholder>
              <w:showingPlcHdr/>
            </w:sdtPr>
            <w:sdtEndPr>
              <w:rPr>
                <w:rStyle w:val="Hyperlink"/>
              </w:rPr>
            </w:sdtEndPr>
            <w:sdtContent>
              <w:p w:rsidR="00F02B4A" w:rsidRPr="0065643F" w:rsidRDefault="00F02B4A" w:rsidP="00424607">
                <w:pPr>
                  <w:rPr>
                    <w:sz w:val="20"/>
                    <w:szCs w:val="20"/>
                  </w:rPr>
                </w:pPr>
                <w:r w:rsidRPr="0065643F">
                  <w:rPr>
                    <w:rStyle w:val="Hyperlink"/>
                    <w:rFonts w:ascii="Calibri" w:hAnsi="Calibri"/>
                    <w:i/>
                    <w:color w:val="7F7F7F" w:themeColor="text1" w:themeTint="80"/>
                    <w:sz w:val="20"/>
                    <w:szCs w:val="20"/>
                    <w:u w:val="none"/>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sdtContent>
          </w:sdt>
        </w:tc>
      </w:tr>
    </w:tbl>
    <w:p w:rsidR="00F02B4A" w:rsidRDefault="00F02B4A" w:rsidP="00626587">
      <w:pPr>
        <w:autoSpaceDE w:val="0"/>
        <w:autoSpaceDN w:val="0"/>
        <w:adjustRightInd w:val="0"/>
        <w:spacing w:after="0" w:line="240" w:lineRule="auto"/>
        <w:rPr>
          <w:rStyle w:val="Hyperlink"/>
          <w:rFonts w:ascii="Calibri" w:hAnsi="Calibri"/>
          <w:b/>
          <w:color w:val="auto"/>
          <w:u w:val="none"/>
        </w:rPr>
      </w:pPr>
    </w:p>
    <w:p w:rsidR="00F02B4A" w:rsidRDefault="00F02B4A">
      <w:pPr>
        <w:rPr>
          <w:rStyle w:val="Hyperlink"/>
          <w:rFonts w:ascii="Calibri" w:hAnsi="Calibri"/>
          <w:b/>
          <w:color w:val="auto"/>
          <w:u w:val="none"/>
        </w:rPr>
      </w:pPr>
      <w:r>
        <w:rPr>
          <w:rStyle w:val="Hyperlink"/>
          <w:rFonts w:ascii="Calibri" w:hAnsi="Calibri"/>
          <w:b/>
          <w:color w:val="auto"/>
          <w:u w:val="none"/>
        </w:rPr>
        <w:br w:type="page"/>
      </w:r>
    </w:p>
    <w:p w:rsidR="00626587" w:rsidRPr="00F06416" w:rsidRDefault="00626587" w:rsidP="00626587">
      <w:pPr>
        <w:autoSpaceDE w:val="0"/>
        <w:autoSpaceDN w:val="0"/>
        <w:adjustRightInd w:val="0"/>
        <w:spacing w:after="0" w:line="240" w:lineRule="auto"/>
        <w:rPr>
          <w:b/>
          <w:sz w:val="28"/>
          <w:szCs w:val="28"/>
        </w:rPr>
      </w:pPr>
      <w:r w:rsidRPr="00F06416">
        <w:rPr>
          <w:b/>
          <w:sz w:val="28"/>
          <w:szCs w:val="28"/>
        </w:rPr>
        <w:lastRenderedPageBreak/>
        <w:t xml:space="preserve">Appendix C – Emergency Procedures/Rescue Services </w:t>
      </w:r>
    </w:p>
    <w:p w:rsidR="00626587" w:rsidRDefault="00626587" w:rsidP="00E86FE1">
      <w:pPr>
        <w:autoSpaceDE w:val="0"/>
        <w:autoSpaceDN w:val="0"/>
        <w:adjustRightInd w:val="0"/>
        <w:spacing w:after="0" w:line="240" w:lineRule="auto"/>
        <w:rPr>
          <w:b/>
          <w:sz w:val="24"/>
          <w:szCs w:val="24"/>
        </w:rPr>
      </w:pPr>
    </w:p>
    <w:tbl>
      <w:tblPr>
        <w:tblStyle w:val="TableGrid"/>
        <w:tblW w:w="0" w:type="auto"/>
        <w:tblInd w:w="270" w:type="dxa"/>
        <w:tblLook w:val="04A0" w:firstRow="1" w:lastRow="0" w:firstColumn="1" w:lastColumn="0" w:noHBand="0" w:noVBand="1"/>
      </w:tblPr>
      <w:tblGrid>
        <w:gridCol w:w="4543"/>
        <w:gridCol w:w="4537"/>
      </w:tblGrid>
      <w:tr w:rsidR="00626587" w:rsidRPr="002170E1" w:rsidTr="00B31C8A">
        <w:tc>
          <w:tcPr>
            <w:tcW w:w="4655" w:type="dxa"/>
          </w:tcPr>
          <w:p w:rsidR="00626587" w:rsidRDefault="00626587" w:rsidP="00B31C8A">
            <w:pPr>
              <w:jc w:val="center"/>
              <w:rPr>
                <w:rStyle w:val="Hyperlink"/>
                <w:rFonts w:ascii="Calibri" w:hAnsi="Calibri"/>
                <w:b/>
                <w:color w:val="auto"/>
                <w:u w:val="none"/>
              </w:rPr>
            </w:pPr>
            <w:r>
              <w:rPr>
                <w:rStyle w:val="Hyperlink"/>
                <w:rFonts w:ascii="Calibri" w:hAnsi="Calibri"/>
                <w:b/>
                <w:color w:val="auto"/>
                <w:u w:val="none"/>
              </w:rPr>
              <w:t xml:space="preserve">Rescue Services Evaluation </w:t>
            </w:r>
            <w:r w:rsidRPr="002170E1">
              <w:rPr>
                <w:rStyle w:val="Hyperlink"/>
                <w:rFonts w:ascii="Calibri" w:hAnsi="Calibri"/>
                <w:b/>
                <w:color w:val="auto"/>
                <w:u w:val="none"/>
              </w:rPr>
              <w:t>Resource</w:t>
            </w:r>
            <w:r>
              <w:rPr>
                <w:rStyle w:val="Hyperlink"/>
                <w:rFonts w:ascii="Calibri" w:hAnsi="Calibri"/>
                <w:b/>
                <w:color w:val="auto"/>
                <w:u w:val="none"/>
              </w:rPr>
              <w:t>s</w:t>
            </w:r>
          </w:p>
          <w:p w:rsidR="00626587" w:rsidRPr="002170E1" w:rsidRDefault="00626587" w:rsidP="00B31C8A">
            <w:pPr>
              <w:jc w:val="center"/>
              <w:rPr>
                <w:rStyle w:val="Hyperlink"/>
                <w:rFonts w:ascii="Calibri" w:hAnsi="Calibri"/>
                <w:b/>
                <w:color w:val="auto"/>
                <w:u w:val="none"/>
              </w:rPr>
            </w:pPr>
          </w:p>
        </w:tc>
        <w:tc>
          <w:tcPr>
            <w:tcW w:w="4651" w:type="dxa"/>
          </w:tcPr>
          <w:p w:rsidR="00626587" w:rsidRPr="002170E1" w:rsidRDefault="00626587" w:rsidP="00B31C8A">
            <w:pPr>
              <w:jc w:val="center"/>
              <w:rPr>
                <w:rStyle w:val="Hyperlink"/>
                <w:rFonts w:ascii="Calibri" w:hAnsi="Calibri"/>
                <w:b/>
                <w:color w:val="auto"/>
                <w:u w:val="none"/>
              </w:rPr>
            </w:pPr>
            <w:r w:rsidRPr="002170E1">
              <w:rPr>
                <w:rStyle w:val="Hyperlink"/>
                <w:rFonts w:ascii="Calibri" w:hAnsi="Calibri"/>
                <w:b/>
                <w:color w:val="auto"/>
                <w:u w:val="none"/>
              </w:rPr>
              <w:t>Source</w:t>
            </w:r>
          </w:p>
        </w:tc>
      </w:tr>
      <w:tr w:rsidR="00626587" w:rsidTr="00B31C8A">
        <w:tc>
          <w:tcPr>
            <w:tcW w:w="4655" w:type="dxa"/>
          </w:tcPr>
          <w:p w:rsidR="00626587" w:rsidRDefault="002A5C09" w:rsidP="00B31C8A">
            <w:pPr>
              <w:rPr>
                <w:rStyle w:val="Hyperlink"/>
                <w:rFonts w:ascii="Calibri" w:hAnsi="Calibri"/>
                <w:color w:val="auto"/>
                <w:u w:val="none"/>
              </w:rPr>
            </w:pPr>
            <w:hyperlink r:id="rId33" w:tgtFrame="_blank" w:history="1">
              <w:r w:rsidR="00626587">
                <w:rPr>
                  <w:rStyle w:val="Hyperlink"/>
                </w:rPr>
                <w:t>Evaluating Rescue Teams or Services</w:t>
              </w:r>
              <w:r w:rsidR="00626587" w:rsidRPr="00101D96">
                <w:rPr>
                  <w:rStyle w:val="filespecs"/>
                  <w:color w:val="0000FF"/>
                  <w:u w:val="single"/>
                </w:rPr>
                <w:t xml:space="preserve"> (94 KB doc)</w:t>
              </w:r>
            </w:hyperlink>
            <w:r w:rsidR="00626587">
              <w:t xml:space="preserve">     </w:t>
            </w:r>
          </w:p>
        </w:tc>
        <w:tc>
          <w:tcPr>
            <w:tcW w:w="4651" w:type="dxa"/>
          </w:tcPr>
          <w:p w:rsidR="00626587" w:rsidRDefault="00626587" w:rsidP="00B31C8A">
            <w:pPr>
              <w:rPr>
                <w:rStyle w:val="Hyperlink"/>
                <w:rFonts w:ascii="Calibri" w:hAnsi="Calibri"/>
                <w:color w:val="auto"/>
                <w:u w:val="none"/>
              </w:rPr>
            </w:pPr>
            <w:r>
              <w:t>WA Labor &amp; Industries Confined Spaces Helpful Tools</w:t>
            </w:r>
          </w:p>
        </w:tc>
      </w:tr>
      <w:tr w:rsidR="00626587" w:rsidTr="00B31C8A">
        <w:tc>
          <w:tcPr>
            <w:tcW w:w="4655" w:type="dxa"/>
          </w:tcPr>
          <w:p w:rsidR="00626587" w:rsidRDefault="00626587" w:rsidP="00B31C8A">
            <w:pPr>
              <w:rPr>
                <w:rStyle w:val="Hyperlink"/>
                <w:rFonts w:ascii="Calibri" w:hAnsi="Calibri"/>
                <w:color w:val="auto"/>
                <w:u w:val="none"/>
              </w:rPr>
            </w:pPr>
          </w:p>
        </w:tc>
        <w:tc>
          <w:tcPr>
            <w:tcW w:w="4651" w:type="dxa"/>
          </w:tcPr>
          <w:p w:rsidR="00626587" w:rsidRDefault="00626587" w:rsidP="00B31C8A">
            <w:pPr>
              <w:rPr>
                <w:rStyle w:val="Hyperlink"/>
                <w:rFonts w:ascii="Calibri" w:hAnsi="Calibri"/>
                <w:color w:val="auto"/>
                <w:u w:val="none"/>
              </w:rPr>
            </w:pPr>
          </w:p>
        </w:tc>
      </w:tr>
    </w:tbl>
    <w:p w:rsidR="00626587" w:rsidRDefault="00626587" w:rsidP="00626587">
      <w:pPr>
        <w:spacing w:after="0"/>
        <w:ind w:left="270"/>
        <w:rPr>
          <w:rStyle w:val="Hyperlink"/>
          <w:rFonts w:ascii="Calibri" w:hAnsi="Calibri"/>
          <w:color w:val="auto"/>
          <w:u w:val="none"/>
        </w:rPr>
      </w:pPr>
    </w:p>
    <w:p w:rsidR="00626587" w:rsidRDefault="00626587" w:rsidP="00626587">
      <w:pPr>
        <w:pStyle w:val="Default"/>
        <w:ind w:left="270"/>
        <w:rPr>
          <w:rFonts w:asciiTheme="minorHAnsi" w:hAnsiTheme="minorHAnsi"/>
          <w:sz w:val="22"/>
          <w:szCs w:val="22"/>
        </w:rPr>
      </w:pPr>
      <w:r>
        <w:rPr>
          <w:rFonts w:asciiTheme="minorHAnsi" w:hAnsiTheme="minorHAnsi"/>
          <w:sz w:val="22"/>
          <w:szCs w:val="22"/>
        </w:rPr>
        <w:t>T</w:t>
      </w:r>
      <w:r w:rsidRPr="00D9197C">
        <w:rPr>
          <w:rFonts w:asciiTheme="minorHAnsi" w:hAnsiTheme="minorHAnsi"/>
          <w:sz w:val="22"/>
          <w:szCs w:val="22"/>
        </w:rPr>
        <w:t xml:space="preserve">he </w:t>
      </w:r>
      <w:r>
        <w:rPr>
          <w:rFonts w:asciiTheme="minorHAnsi" w:hAnsiTheme="minorHAnsi"/>
          <w:sz w:val="22"/>
          <w:szCs w:val="22"/>
        </w:rPr>
        <w:t>Seattle</w:t>
      </w:r>
      <w:r w:rsidRPr="00D9197C">
        <w:rPr>
          <w:rFonts w:asciiTheme="minorHAnsi" w:hAnsiTheme="minorHAnsi"/>
          <w:sz w:val="22"/>
          <w:szCs w:val="22"/>
        </w:rPr>
        <w:t xml:space="preserve"> Fire Department </w:t>
      </w:r>
      <w:r>
        <w:rPr>
          <w:rFonts w:asciiTheme="minorHAnsi" w:hAnsiTheme="minorHAnsi"/>
          <w:sz w:val="22"/>
          <w:szCs w:val="22"/>
        </w:rPr>
        <w:t>will provide confined space e</w:t>
      </w:r>
      <w:r w:rsidRPr="00D9197C">
        <w:rPr>
          <w:rFonts w:asciiTheme="minorHAnsi" w:hAnsiTheme="minorHAnsi"/>
          <w:sz w:val="22"/>
          <w:szCs w:val="22"/>
        </w:rPr>
        <w:t xml:space="preserve">mergency rescue services </w:t>
      </w:r>
      <w:r>
        <w:rPr>
          <w:rFonts w:asciiTheme="minorHAnsi" w:hAnsiTheme="minorHAnsi"/>
          <w:sz w:val="22"/>
          <w:szCs w:val="22"/>
        </w:rPr>
        <w:t>at</w:t>
      </w:r>
      <w:r w:rsidRPr="00D9197C">
        <w:rPr>
          <w:rFonts w:asciiTheme="minorHAnsi" w:hAnsiTheme="minorHAnsi"/>
          <w:sz w:val="22"/>
          <w:szCs w:val="22"/>
        </w:rPr>
        <w:t xml:space="preserve"> </w:t>
      </w:r>
      <w:r>
        <w:rPr>
          <w:rFonts w:asciiTheme="minorHAnsi" w:hAnsiTheme="minorHAnsi"/>
          <w:sz w:val="22"/>
          <w:szCs w:val="22"/>
        </w:rPr>
        <w:t>UW</w:t>
      </w:r>
      <w:r w:rsidRPr="00D9197C">
        <w:rPr>
          <w:rFonts w:asciiTheme="minorHAnsi" w:hAnsiTheme="minorHAnsi"/>
          <w:sz w:val="22"/>
          <w:szCs w:val="22"/>
        </w:rPr>
        <w:t xml:space="preserve"> </w:t>
      </w:r>
      <w:r>
        <w:rPr>
          <w:rFonts w:asciiTheme="minorHAnsi" w:hAnsiTheme="minorHAnsi"/>
          <w:sz w:val="22"/>
          <w:szCs w:val="22"/>
        </w:rPr>
        <w:t>facilities</w:t>
      </w:r>
      <w:r w:rsidRPr="00D9197C">
        <w:rPr>
          <w:rFonts w:asciiTheme="minorHAnsi" w:hAnsiTheme="minorHAnsi"/>
          <w:sz w:val="22"/>
          <w:szCs w:val="22"/>
        </w:rPr>
        <w:t xml:space="preserve"> </w:t>
      </w:r>
      <w:r>
        <w:rPr>
          <w:rFonts w:asciiTheme="minorHAnsi" w:hAnsiTheme="minorHAnsi"/>
          <w:sz w:val="22"/>
          <w:szCs w:val="22"/>
        </w:rPr>
        <w:t>in Seattle</w:t>
      </w:r>
      <w:r w:rsidRPr="00D9197C">
        <w:rPr>
          <w:rFonts w:asciiTheme="minorHAnsi" w:hAnsiTheme="minorHAnsi"/>
          <w:sz w:val="22"/>
          <w:szCs w:val="22"/>
        </w:rPr>
        <w:t xml:space="preserve">. </w:t>
      </w:r>
      <w:r>
        <w:rPr>
          <w:rFonts w:asciiTheme="minorHAnsi" w:hAnsiTheme="minorHAnsi"/>
          <w:sz w:val="22"/>
          <w:szCs w:val="22"/>
        </w:rPr>
        <w:t>The following requirements must be met:</w:t>
      </w:r>
    </w:p>
    <w:p w:rsidR="00626587" w:rsidRDefault="00626587" w:rsidP="00626587">
      <w:pPr>
        <w:pStyle w:val="Default"/>
        <w:numPr>
          <w:ilvl w:val="0"/>
          <w:numId w:val="10"/>
        </w:numPr>
        <w:ind w:left="1080"/>
        <w:rPr>
          <w:rFonts w:asciiTheme="minorHAnsi" w:hAnsiTheme="minorHAnsi"/>
          <w:sz w:val="22"/>
          <w:szCs w:val="22"/>
        </w:rPr>
      </w:pPr>
      <w:r>
        <w:rPr>
          <w:rFonts w:asciiTheme="minorHAnsi" w:hAnsiTheme="minorHAnsi"/>
          <w:sz w:val="22"/>
          <w:szCs w:val="22"/>
        </w:rPr>
        <w:t>Responsible person for the entry must determine if the resources of the Fire Department are adequate for the entry being performed.</w:t>
      </w:r>
    </w:p>
    <w:p w:rsidR="00626587" w:rsidRDefault="00626587" w:rsidP="00626587">
      <w:pPr>
        <w:pStyle w:val="Default"/>
        <w:numPr>
          <w:ilvl w:val="0"/>
          <w:numId w:val="10"/>
        </w:numPr>
        <w:ind w:left="1080"/>
        <w:rPr>
          <w:rFonts w:asciiTheme="minorHAnsi" w:hAnsiTheme="minorHAnsi"/>
          <w:sz w:val="22"/>
          <w:szCs w:val="22"/>
        </w:rPr>
      </w:pPr>
      <w:r>
        <w:rPr>
          <w:rFonts w:asciiTheme="minorHAnsi" w:hAnsiTheme="minorHAnsi"/>
          <w:sz w:val="22"/>
          <w:szCs w:val="22"/>
        </w:rPr>
        <w:t>The Fire Department must evaluate the entry conditions and space to determine if their rescue service is within the scope of what is needed for safe rescue from the space.</w:t>
      </w:r>
    </w:p>
    <w:p w:rsidR="00626587" w:rsidRDefault="00626587" w:rsidP="00E86FE1">
      <w:pPr>
        <w:autoSpaceDE w:val="0"/>
        <w:autoSpaceDN w:val="0"/>
        <w:adjustRightInd w:val="0"/>
        <w:spacing w:after="0" w:line="240" w:lineRule="auto"/>
        <w:rPr>
          <w:b/>
          <w:sz w:val="24"/>
          <w:szCs w:val="24"/>
        </w:rPr>
      </w:pPr>
    </w:p>
    <w:p w:rsidR="00626587" w:rsidRDefault="00626587" w:rsidP="00E86FE1">
      <w:pPr>
        <w:autoSpaceDE w:val="0"/>
        <w:autoSpaceDN w:val="0"/>
        <w:adjustRightInd w:val="0"/>
        <w:spacing w:after="0" w:line="240" w:lineRule="auto"/>
        <w:rPr>
          <w:b/>
          <w:sz w:val="24"/>
          <w:szCs w:val="24"/>
        </w:rPr>
      </w:pP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r w:rsidRPr="003764CE">
        <w:rPr>
          <w:rStyle w:val="Hyperlink"/>
          <w:rFonts w:ascii="Calibri" w:hAnsi="Calibri"/>
          <w:b/>
          <w:noProof/>
          <w:color w:val="auto"/>
          <w:u w:val="none"/>
        </w:rPr>
        <mc:AlternateContent>
          <mc:Choice Requires="wps">
            <w:drawing>
              <wp:anchor distT="0" distB="0" distL="114300" distR="114300" simplePos="0" relativeHeight="251661312" behindDoc="0" locked="0" layoutInCell="1" allowOverlap="1" wp14:anchorId="6EEBF089" wp14:editId="6C779B7F">
                <wp:simplePos x="0" y="0"/>
                <wp:positionH relativeFrom="column">
                  <wp:posOffset>-67310</wp:posOffset>
                </wp:positionH>
                <wp:positionV relativeFrom="paragraph">
                  <wp:posOffset>-659130</wp:posOffset>
                </wp:positionV>
                <wp:extent cx="5845175" cy="1598295"/>
                <wp:effectExtent l="19050" t="1905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598295"/>
                        </a:xfrm>
                        <a:prstGeom prst="rect">
                          <a:avLst/>
                        </a:prstGeom>
                        <a:solidFill>
                          <a:sysClr val="window" lastClr="FFFFFF">
                            <a:lumMod val="85000"/>
                          </a:sysClr>
                        </a:solidFill>
                        <a:ln w="28575">
                          <a:solidFill>
                            <a:srgbClr val="000000"/>
                          </a:solidFill>
                          <a:miter lim="800000"/>
                          <a:headEnd/>
                          <a:tailEnd/>
                        </a:ln>
                      </wps:spPr>
                      <wps:txbx>
                        <w:txbxContent>
                          <w:p w:rsidR="00B31C8A" w:rsidRPr="003764CE" w:rsidRDefault="00B31C8A" w:rsidP="00A34C7F">
                            <w:pPr>
                              <w:spacing w:after="0"/>
                              <w:ind w:left="270"/>
                              <w:rPr>
                                <w:rStyle w:val="Hyperlink"/>
                                <w:rFonts w:ascii="Calibri" w:hAnsi="Calibri"/>
                                <w:b/>
                                <w:color w:val="auto"/>
                                <w:sz w:val="24"/>
                                <w:szCs w:val="24"/>
                                <w:u w:val="none"/>
                              </w:rPr>
                            </w:pPr>
                            <w:r w:rsidRPr="003764CE">
                              <w:rPr>
                                <w:rStyle w:val="Hyperlink"/>
                                <w:rFonts w:ascii="Calibri" w:hAnsi="Calibri"/>
                                <w:b/>
                                <w:color w:val="auto"/>
                                <w:sz w:val="24"/>
                                <w:szCs w:val="24"/>
                                <w:u w:val="none"/>
                              </w:rPr>
                              <w:t>Planning Ahead</w:t>
                            </w:r>
                          </w:p>
                          <w:p w:rsidR="00B31C8A" w:rsidRPr="00F42049" w:rsidRDefault="00B31C8A" w:rsidP="00A34C7F">
                            <w:pPr>
                              <w:spacing w:after="0"/>
                              <w:ind w:left="270"/>
                              <w:rPr>
                                <w:rStyle w:val="Hyperlink"/>
                                <w:rFonts w:ascii="Calibri" w:hAnsi="Calibri"/>
                                <w:color w:val="auto"/>
                                <w:u w:val="none"/>
                              </w:rPr>
                            </w:pPr>
                            <w:r>
                              <w:rPr>
                                <w:rStyle w:val="Hyperlink"/>
                                <w:rFonts w:ascii="Calibri" w:hAnsi="Calibri"/>
                                <w:color w:val="auto"/>
                                <w:u w:val="none"/>
                              </w:rPr>
                              <w:t>Do the following to ensure a safe entry:</w:t>
                            </w:r>
                          </w:p>
                          <w:p w:rsidR="00B31C8A" w:rsidRPr="00F42049"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Fill out Permit correctly and completely to address all possible hazards</w:t>
                            </w:r>
                          </w:p>
                          <w:p w:rsidR="00B31C8A" w:rsidRDefault="00B31C8A" w:rsidP="00A34C7F">
                            <w:pPr>
                              <w:pStyle w:val="ListParagraph"/>
                              <w:numPr>
                                <w:ilvl w:val="0"/>
                                <w:numId w:val="11"/>
                              </w:numPr>
                              <w:ind w:left="1080"/>
                              <w:rPr>
                                <w:rStyle w:val="Hyperlink"/>
                                <w:rFonts w:ascii="Calibri" w:hAnsi="Calibri"/>
                                <w:color w:val="auto"/>
                                <w:u w:val="none"/>
                              </w:rPr>
                            </w:pPr>
                            <w:r w:rsidRPr="00F42049">
                              <w:rPr>
                                <w:rStyle w:val="Hyperlink"/>
                                <w:rFonts w:ascii="Calibri" w:hAnsi="Calibri"/>
                                <w:color w:val="auto"/>
                                <w:u w:val="none"/>
                              </w:rPr>
                              <w:t>Perform continuous air monitoring</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Hook entrants to mechanical retrieval system at all times</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Provide clean fresh air throughout the entry</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Ensure all entrants have with them an emergency escape air bottle to allow self-rescue</w:t>
                            </w:r>
                          </w:p>
                          <w:p w:rsidR="00B31C8A" w:rsidRDefault="00B31C8A" w:rsidP="00A34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79C46" id="_x0000_t202" coordsize="21600,21600" o:spt="202" path="m,l,21600r21600,l21600,xe">
                <v:stroke joinstyle="miter"/>
                <v:path gradientshapeok="t" o:connecttype="rect"/>
              </v:shapetype>
              <v:shape id="Text Box 2" o:spid="_x0000_s1026" type="#_x0000_t202" style="position:absolute;left:0;text-align:left;margin-left:-5.3pt;margin-top:-51.9pt;width:460.25pt;height:1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" fillcolor="#d9d9d9" strokeweight="2.25pt">
                <v:textbox>
                  <w:txbxContent>
                    <w:p w:rsidR="00B31C8A" w:rsidRPr="003764CE" w:rsidRDefault="00B31C8A" w:rsidP="00A34C7F">
                      <w:pPr>
                        <w:spacing w:after="0"/>
                        <w:ind w:left="270"/>
                        <w:rPr>
                          <w:rStyle w:val="Hyperlink"/>
                          <w:rFonts w:ascii="Calibri" w:hAnsi="Calibri"/>
                          <w:b/>
                          <w:color w:val="auto"/>
                          <w:sz w:val="24"/>
                          <w:szCs w:val="24"/>
                          <w:u w:val="none"/>
                        </w:rPr>
                      </w:pPr>
                      <w:r w:rsidRPr="003764CE">
                        <w:rPr>
                          <w:rStyle w:val="Hyperlink"/>
                          <w:rFonts w:ascii="Calibri" w:hAnsi="Calibri"/>
                          <w:b/>
                          <w:color w:val="auto"/>
                          <w:sz w:val="24"/>
                          <w:szCs w:val="24"/>
                          <w:u w:val="none"/>
                        </w:rPr>
                        <w:t>Planning Ahead</w:t>
                      </w:r>
                    </w:p>
                    <w:p w:rsidR="00B31C8A" w:rsidRPr="00F42049" w:rsidRDefault="00B31C8A" w:rsidP="00A34C7F">
                      <w:pPr>
                        <w:spacing w:after="0"/>
                        <w:ind w:left="270"/>
                        <w:rPr>
                          <w:rStyle w:val="Hyperlink"/>
                          <w:rFonts w:ascii="Calibri" w:hAnsi="Calibri"/>
                          <w:color w:val="auto"/>
                          <w:u w:val="none"/>
                        </w:rPr>
                      </w:pPr>
                      <w:r>
                        <w:rPr>
                          <w:rStyle w:val="Hyperlink"/>
                          <w:rFonts w:ascii="Calibri" w:hAnsi="Calibri"/>
                          <w:color w:val="auto"/>
                          <w:u w:val="none"/>
                        </w:rPr>
                        <w:t>Do the following to ensure a safe entry:</w:t>
                      </w:r>
                    </w:p>
                    <w:p w:rsidR="00B31C8A" w:rsidRPr="00F42049"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Fill out Permit correctly and completely to address all possible hazards</w:t>
                      </w:r>
                    </w:p>
                    <w:p w:rsidR="00B31C8A" w:rsidRDefault="00B31C8A" w:rsidP="00A34C7F">
                      <w:pPr>
                        <w:pStyle w:val="ListParagraph"/>
                        <w:numPr>
                          <w:ilvl w:val="0"/>
                          <w:numId w:val="11"/>
                        </w:numPr>
                        <w:ind w:left="1080"/>
                        <w:rPr>
                          <w:rStyle w:val="Hyperlink"/>
                          <w:rFonts w:ascii="Calibri" w:hAnsi="Calibri"/>
                          <w:color w:val="auto"/>
                          <w:u w:val="none"/>
                        </w:rPr>
                      </w:pPr>
                      <w:r w:rsidRPr="00F42049">
                        <w:rPr>
                          <w:rStyle w:val="Hyperlink"/>
                          <w:rFonts w:ascii="Calibri" w:hAnsi="Calibri"/>
                          <w:color w:val="auto"/>
                          <w:u w:val="none"/>
                        </w:rPr>
                        <w:t>Perform continuous air monitoring</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Hook entrants to mechanical retrieval system at all times</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Provide clean fresh air throughout the entry</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Ensure all entrants have with them an emergency escape air bottle to allow self-rescue</w:t>
                      </w:r>
                    </w:p>
                    <w:p w:rsidR="00B31C8A" w:rsidRDefault="00B31C8A" w:rsidP="00A34C7F"/>
                  </w:txbxContent>
                </v:textbox>
              </v:shape>
            </w:pict>
          </mc:Fallback>
        </mc:AlternateContent>
      </w: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p>
    <w:p w:rsidR="00A34C7F" w:rsidRDefault="00A34C7F" w:rsidP="00A34C7F">
      <w:pPr>
        <w:autoSpaceDE w:val="0"/>
        <w:autoSpaceDN w:val="0"/>
        <w:adjustRightInd w:val="0"/>
        <w:spacing w:after="0" w:line="240" w:lineRule="auto"/>
        <w:ind w:left="270"/>
        <w:rPr>
          <w:rFonts w:eastAsia="Times New Roman" w:cs="Times New Roman"/>
          <w:color w:val="000000"/>
        </w:rPr>
      </w:pPr>
    </w:p>
    <w:p w:rsidR="00626587" w:rsidRDefault="00626587" w:rsidP="00E86FE1">
      <w:pPr>
        <w:autoSpaceDE w:val="0"/>
        <w:autoSpaceDN w:val="0"/>
        <w:adjustRightInd w:val="0"/>
        <w:spacing w:after="0" w:line="240" w:lineRule="auto"/>
        <w:rPr>
          <w:b/>
          <w:sz w:val="24"/>
          <w:szCs w:val="24"/>
        </w:rPr>
      </w:pPr>
    </w:p>
    <w:p w:rsidR="00626587" w:rsidRDefault="00626587" w:rsidP="00E86FE1">
      <w:pPr>
        <w:autoSpaceDE w:val="0"/>
        <w:autoSpaceDN w:val="0"/>
        <w:adjustRightInd w:val="0"/>
        <w:spacing w:after="0" w:line="240" w:lineRule="auto"/>
        <w:rPr>
          <w:b/>
          <w:sz w:val="24"/>
          <w:szCs w:val="24"/>
        </w:rPr>
      </w:pPr>
    </w:p>
    <w:p w:rsidR="00626587" w:rsidRDefault="00626587">
      <w:pPr>
        <w:rPr>
          <w:b/>
          <w:sz w:val="24"/>
          <w:szCs w:val="24"/>
        </w:rPr>
      </w:pPr>
      <w:r>
        <w:rPr>
          <w:b/>
          <w:sz w:val="24"/>
          <w:szCs w:val="24"/>
        </w:rPr>
        <w:br w:type="page"/>
      </w:r>
    </w:p>
    <w:p w:rsidR="002F07FE" w:rsidRPr="00F06416" w:rsidRDefault="002F07FE" w:rsidP="00E86FE1">
      <w:pPr>
        <w:autoSpaceDE w:val="0"/>
        <w:autoSpaceDN w:val="0"/>
        <w:adjustRightInd w:val="0"/>
        <w:spacing w:after="0" w:line="240" w:lineRule="auto"/>
        <w:rPr>
          <w:b/>
          <w:sz w:val="28"/>
          <w:szCs w:val="28"/>
        </w:rPr>
      </w:pPr>
      <w:r w:rsidRPr="00F06416">
        <w:rPr>
          <w:b/>
          <w:sz w:val="28"/>
          <w:szCs w:val="28"/>
        </w:rPr>
        <w:lastRenderedPageBreak/>
        <w:t xml:space="preserve">Appendix </w:t>
      </w:r>
      <w:r w:rsidR="00626587" w:rsidRPr="00F06416">
        <w:rPr>
          <w:b/>
          <w:sz w:val="28"/>
          <w:szCs w:val="28"/>
        </w:rPr>
        <w:t>D</w:t>
      </w:r>
      <w:r w:rsidR="009F615E" w:rsidRPr="00F06416">
        <w:rPr>
          <w:b/>
          <w:sz w:val="28"/>
          <w:szCs w:val="28"/>
        </w:rPr>
        <w:t xml:space="preserve"> – </w:t>
      </w:r>
      <w:r w:rsidRPr="00F06416">
        <w:rPr>
          <w:b/>
          <w:sz w:val="28"/>
          <w:szCs w:val="28"/>
        </w:rPr>
        <w:t>Resources for Procedures</w:t>
      </w:r>
    </w:p>
    <w:p w:rsidR="002F07FE" w:rsidRDefault="002F07FE" w:rsidP="00E86FE1">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3128"/>
        <w:gridCol w:w="3136"/>
        <w:gridCol w:w="3086"/>
      </w:tblGrid>
      <w:tr w:rsidR="002F07FE" w:rsidTr="00B31C8A">
        <w:tc>
          <w:tcPr>
            <w:tcW w:w="9350" w:type="dxa"/>
            <w:gridSpan w:val="3"/>
          </w:tcPr>
          <w:p w:rsidR="002F07FE" w:rsidRDefault="002F07FE" w:rsidP="00B31C8A">
            <w:pPr>
              <w:jc w:val="center"/>
              <w:rPr>
                <w:rStyle w:val="Hyperlink"/>
                <w:rFonts w:ascii="Calibri" w:hAnsi="Calibri"/>
                <w:b/>
                <w:color w:val="auto"/>
                <w:u w:val="none"/>
              </w:rPr>
            </w:pPr>
            <w:r>
              <w:rPr>
                <w:rStyle w:val="Hyperlink"/>
                <w:rFonts w:ascii="Calibri" w:hAnsi="Calibri"/>
                <w:b/>
                <w:color w:val="auto"/>
                <w:u w:val="none"/>
              </w:rPr>
              <w:t>Sample Procedures for</w:t>
            </w:r>
          </w:p>
          <w:p w:rsidR="002F07FE" w:rsidRDefault="002F07FE" w:rsidP="00B31C8A">
            <w:pPr>
              <w:pStyle w:val="ListParagraph"/>
              <w:numPr>
                <w:ilvl w:val="0"/>
                <w:numId w:val="32"/>
              </w:numPr>
              <w:ind w:left="3150"/>
              <w:rPr>
                <w:rStyle w:val="Hyperlink"/>
                <w:rFonts w:ascii="Calibri" w:hAnsi="Calibri"/>
                <w:b/>
                <w:color w:val="auto"/>
                <w:u w:val="none"/>
              </w:rPr>
            </w:pPr>
            <w:r w:rsidRPr="00D5452D">
              <w:rPr>
                <w:rStyle w:val="Hyperlink"/>
                <w:rFonts w:ascii="Calibri" w:hAnsi="Calibri"/>
                <w:b/>
                <w:color w:val="auto"/>
                <w:u w:val="none"/>
              </w:rPr>
              <w:t>Specific Work in Confined Spaces</w:t>
            </w:r>
          </w:p>
          <w:p w:rsidR="002F07FE" w:rsidRPr="00D5452D" w:rsidRDefault="002F07FE" w:rsidP="00B31C8A">
            <w:pPr>
              <w:pStyle w:val="ListParagraph"/>
              <w:numPr>
                <w:ilvl w:val="0"/>
                <w:numId w:val="32"/>
              </w:numPr>
              <w:ind w:left="3150"/>
              <w:rPr>
                <w:rStyle w:val="Hyperlink"/>
                <w:rFonts w:ascii="Calibri" w:hAnsi="Calibri"/>
                <w:b/>
                <w:color w:val="auto"/>
                <w:u w:val="none"/>
              </w:rPr>
            </w:pPr>
            <w:r>
              <w:rPr>
                <w:rStyle w:val="Hyperlink"/>
                <w:rFonts w:ascii="Calibri" w:hAnsi="Calibri"/>
                <w:b/>
                <w:color w:val="auto"/>
                <w:u w:val="none"/>
              </w:rPr>
              <w:t>Certain Confined Spaces</w:t>
            </w:r>
          </w:p>
          <w:p w:rsidR="002F07FE" w:rsidRDefault="002F07FE" w:rsidP="00B31C8A">
            <w:pPr>
              <w:jc w:val="center"/>
              <w:rPr>
                <w:rStyle w:val="Hyperlink"/>
                <w:rFonts w:ascii="Calibri" w:hAnsi="Calibri"/>
                <w:b/>
                <w:color w:val="auto"/>
                <w:u w:val="none"/>
              </w:rPr>
            </w:pPr>
          </w:p>
        </w:tc>
      </w:tr>
      <w:tr w:rsidR="002F07FE" w:rsidRPr="003846F7" w:rsidTr="00B31C8A">
        <w:tc>
          <w:tcPr>
            <w:tcW w:w="3128" w:type="dxa"/>
          </w:tcPr>
          <w:p w:rsidR="002F07FE" w:rsidRDefault="002F07FE" w:rsidP="00B31C8A">
            <w:pPr>
              <w:jc w:val="center"/>
              <w:rPr>
                <w:rStyle w:val="Hyperlink"/>
                <w:rFonts w:ascii="Calibri" w:hAnsi="Calibri"/>
                <w:b/>
                <w:color w:val="auto"/>
                <w:u w:val="none"/>
              </w:rPr>
            </w:pPr>
            <w:r w:rsidRPr="003846F7">
              <w:rPr>
                <w:rStyle w:val="Hyperlink"/>
                <w:rFonts w:ascii="Calibri" w:hAnsi="Calibri"/>
                <w:b/>
                <w:color w:val="auto"/>
                <w:u w:val="none"/>
              </w:rPr>
              <w:t>Work done in Confined Space</w:t>
            </w:r>
          </w:p>
          <w:p w:rsidR="002F07FE" w:rsidRPr="003846F7" w:rsidRDefault="002F07FE" w:rsidP="00B31C8A">
            <w:pPr>
              <w:jc w:val="center"/>
              <w:rPr>
                <w:rStyle w:val="Hyperlink"/>
                <w:rFonts w:ascii="Calibri" w:hAnsi="Calibri"/>
                <w:b/>
                <w:color w:val="auto"/>
                <w:u w:val="none"/>
              </w:rPr>
            </w:pPr>
          </w:p>
        </w:tc>
        <w:tc>
          <w:tcPr>
            <w:tcW w:w="3136" w:type="dxa"/>
          </w:tcPr>
          <w:p w:rsidR="002F07FE" w:rsidRPr="003846F7" w:rsidRDefault="002F07FE" w:rsidP="00B31C8A">
            <w:pPr>
              <w:jc w:val="center"/>
              <w:rPr>
                <w:rStyle w:val="Hyperlink"/>
                <w:rFonts w:ascii="Calibri" w:hAnsi="Calibri"/>
                <w:b/>
                <w:color w:val="auto"/>
                <w:u w:val="none"/>
              </w:rPr>
            </w:pPr>
            <w:r w:rsidRPr="003846F7">
              <w:rPr>
                <w:rStyle w:val="Hyperlink"/>
                <w:rFonts w:ascii="Calibri" w:hAnsi="Calibri"/>
                <w:b/>
                <w:color w:val="auto"/>
                <w:u w:val="none"/>
              </w:rPr>
              <w:t>Resources</w:t>
            </w:r>
          </w:p>
        </w:tc>
        <w:tc>
          <w:tcPr>
            <w:tcW w:w="3086" w:type="dxa"/>
          </w:tcPr>
          <w:p w:rsidR="002F07FE" w:rsidRPr="003846F7" w:rsidRDefault="002F07FE" w:rsidP="00B31C8A">
            <w:pPr>
              <w:jc w:val="center"/>
              <w:rPr>
                <w:rStyle w:val="Hyperlink"/>
                <w:rFonts w:ascii="Calibri" w:hAnsi="Calibri"/>
                <w:b/>
                <w:color w:val="auto"/>
                <w:u w:val="none"/>
              </w:rPr>
            </w:pPr>
            <w:r>
              <w:rPr>
                <w:rStyle w:val="Hyperlink"/>
                <w:rFonts w:ascii="Calibri" w:hAnsi="Calibri"/>
                <w:b/>
                <w:color w:val="auto"/>
                <w:u w:val="none"/>
              </w:rPr>
              <w:t>Regulation</w:t>
            </w:r>
          </w:p>
        </w:tc>
      </w:tr>
      <w:tr w:rsidR="002F07FE" w:rsidTr="00B31C8A">
        <w:tc>
          <w:tcPr>
            <w:tcW w:w="3128" w:type="dxa"/>
            <w:vMerge w:val="restart"/>
          </w:tcPr>
          <w:p w:rsidR="002F07FE" w:rsidRDefault="002F07FE" w:rsidP="00B31C8A">
            <w:pPr>
              <w:rPr>
                <w:rStyle w:val="Hyperlink"/>
                <w:rFonts w:ascii="Calibri" w:hAnsi="Calibri"/>
                <w:color w:val="auto"/>
                <w:u w:val="none"/>
              </w:rPr>
            </w:pPr>
            <w:r>
              <w:rPr>
                <w:rStyle w:val="Hyperlink"/>
                <w:rFonts w:ascii="Calibri" w:hAnsi="Calibri"/>
                <w:color w:val="auto"/>
                <w:u w:val="none"/>
              </w:rPr>
              <w:t>Welding, cutting, brazing</w:t>
            </w:r>
          </w:p>
        </w:tc>
        <w:tc>
          <w:tcPr>
            <w:tcW w:w="3136" w:type="dxa"/>
          </w:tcPr>
          <w:p w:rsidR="002F07FE" w:rsidRDefault="002A5C09" w:rsidP="00B31C8A">
            <w:pPr>
              <w:rPr>
                <w:rStyle w:val="Hyperlink"/>
                <w:rFonts w:ascii="Calibri" w:hAnsi="Calibri"/>
                <w:color w:val="auto"/>
                <w:u w:val="none"/>
              </w:rPr>
            </w:pPr>
            <w:hyperlink r:id="rId34" w:anchor="296-24-69507" w:history="1">
              <w:r w:rsidR="002F07FE">
                <w:rPr>
                  <w:rStyle w:val="Hyperlink"/>
                </w:rPr>
                <w:t>Welding, Cutting, Brazing: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296-24-69507</w:t>
            </w:r>
          </w:p>
        </w:tc>
      </w:tr>
      <w:tr w:rsidR="002F07FE" w:rsidTr="00B31C8A">
        <w:tc>
          <w:tcPr>
            <w:tcW w:w="3128" w:type="dxa"/>
            <w:vMerge/>
          </w:tcPr>
          <w:p w:rsidR="002F07FE" w:rsidRDefault="002F07FE" w:rsidP="00B31C8A">
            <w:pPr>
              <w:rPr>
                <w:rStyle w:val="Hyperlink"/>
                <w:rFonts w:ascii="Calibri" w:hAnsi="Calibri"/>
                <w:color w:val="auto"/>
                <w:u w:val="none"/>
              </w:rPr>
            </w:pPr>
          </w:p>
        </w:tc>
        <w:tc>
          <w:tcPr>
            <w:tcW w:w="3136" w:type="dxa"/>
          </w:tcPr>
          <w:p w:rsidR="002F07FE" w:rsidRDefault="002A5C09" w:rsidP="00B31C8A">
            <w:pPr>
              <w:rPr>
                <w:rStyle w:val="Hyperlink"/>
                <w:rFonts w:ascii="Calibri" w:hAnsi="Calibri"/>
                <w:color w:val="auto"/>
                <w:u w:val="none"/>
              </w:rPr>
            </w:pPr>
            <w:hyperlink r:id="rId35" w:anchor="296-24-71507" w:history="1">
              <w:r w:rsidR="002F07FE">
                <w:rPr>
                  <w:rStyle w:val="Hyperlink"/>
                </w:rPr>
                <w:t>Welding, Cutting, Brazing: Ventilation in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296-24-71507 through 71519</w:t>
            </w:r>
          </w:p>
        </w:tc>
      </w:tr>
      <w:tr w:rsidR="002F07FE" w:rsidTr="00B31C8A">
        <w:tc>
          <w:tcPr>
            <w:tcW w:w="3128" w:type="dxa"/>
            <w:vMerge/>
          </w:tcPr>
          <w:p w:rsidR="002F07FE" w:rsidRDefault="002F07FE" w:rsidP="00B31C8A">
            <w:pPr>
              <w:rPr>
                <w:rStyle w:val="Hyperlink"/>
                <w:rFonts w:ascii="Calibri" w:hAnsi="Calibri"/>
                <w:color w:val="auto"/>
                <w:u w:val="none"/>
              </w:rPr>
            </w:pPr>
          </w:p>
        </w:tc>
        <w:tc>
          <w:tcPr>
            <w:tcW w:w="3136" w:type="dxa"/>
          </w:tcPr>
          <w:p w:rsidR="002F07FE" w:rsidRDefault="002A5C09" w:rsidP="00B31C8A">
            <w:pPr>
              <w:rPr>
                <w:rStyle w:val="Hyperlink"/>
                <w:rFonts w:ascii="Calibri" w:hAnsi="Calibri"/>
                <w:color w:val="auto"/>
                <w:u w:val="none"/>
              </w:rPr>
            </w:pPr>
            <w:hyperlink r:id="rId36" w:anchor="296-24-70007" w:history="1">
              <w:r w:rsidR="002F07FE">
                <w:rPr>
                  <w:rStyle w:val="Hyperlink"/>
                </w:rPr>
                <w:t>Welding, Cutting, Brazing: Work in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296-24-70007</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Construction</w:t>
            </w:r>
          </w:p>
        </w:tc>
        <w:tc>
          <w:tcPr>
            <w:tcW w:w="3136" w:type="dxa"/>
          </w:tcPr>
          <w:p w:rsidR="002F07FE" w:rsidRDefault="002A5C09" w:rsidP="00B31C8A">
            <w:pPr>
              <w:rPr>
                <w:rStyle w:val="Hyperlink"/>
                <w:rFonts w:ascii="Calibri" w:hAnsi="Calibri"/>
                <w:color w:val="auto"/>
                <w:u w:val="none"/>
              </w:rPr>
            </w:pPr>
            <w:hyperlink r:id="rId37" w:anchor="296-155-203" w:history="1">
              <w:r w:rsidR="002F07FE">
                <w:rPr>
                  <w:rStyle w:val="Hyperlink"/>
                </w:rPr>
                <w:t>Construction: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296-155-203</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Electrical</w:t>
            </w:r>
          </w:p>
        </w:tc>
        <w:tc>
          <w:tcPr>
            <w:tcW w:w="3136" w:type="dxa"/>
          </w:tcPr>
          <w:p w:rsidR="002F07FE" w:rsidRDefault="002F07FE" w:rsidP="00B31C8A">
            <w:pPr>
              <w:rPr>
                <w:rStyle w:val="Hyperlink"/>
                <w:rFonts w:ascii="Calibri" w:hAnsi="Calibri"/>
                <w:color w:val="auto"/>
                <w:u w:val="none"/>
              </w:rPr>
            </w:pPr>
            <w:r>
              <w:rPr>
                <w:noProof/>
              </w:rPr>
              <w:drawing>
                <wp:inline distT="0" distB="0" distL="0" distR="0" wp14:anchorId="43954E59" wp14:editId="51EB85DF">
                  <wp:extent cx="162560" cy="162560"/>
                  <wp:effectExtent l="0" t="0" r="8890" b="8890"/>
                  <wp:docPr id="2" name="Picture 2" descr="http://www.lni.wa.gov/common/images/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i.wa.gov/common/images/pdficon.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hyperlink r:id="rId39" w:tgtFrame="_blank" w:history="1">
              <w:r>
                <w:rPr>
                  <w:rStyle w:val="Hyperlink"/>
                </w:rPr>
                <w:t>Electrical Work and Confined Space Under WAC 296-45 &amp; 62</w:t>
              </w:r>
            </w:hyperlink>
            <w:r>
              <w:t xml:space="preserve"> </w:t>
            </w:r>
          </w:p>
        </w:tc>
        <w:tc>
          <w:tcPr>
            <w:tcW w:w="3086" w:type="dxa"/>
          </w:tcPr>
          <w:p w:rsidR="002F07FE" w:rsidRDefault="002F07FE" w:rsidP="00B31C8A">
            <w:pPr>
              <w:rPr>
                <w:rStyle w:val="Hyperlink"/>
                <w:rFonts w:ascii="Calibri" w:hAnsi="Calibri"/>
                <w:color w:val="auto"/>
                <w:u w:val="none"/>
              </w:rPr>
            </w:pPr>
            <w:r>
              <w:rPr>
                <w:rStyle w:val="Hyperlink"/>
                <w:rFonts w:ascii="Calibri" w:hAnsi="Calibri"/>
                <w:color w:val="auto"/>
                <w:u w:val="none"/>
              </w:rPr>
              <w:t>WAC 296-45&amp;62 (WRD 18.40)</w:t>
            </w: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RPr="003C20A6" w:rsidTr="00B31C8A">
        <w:tc>
          <w:tcPr>
            <w:tcW w:w="9350" w:type="dxa"/>
            <w:gridSpan w:val="3"/>
          </w:tcPr>
          <w:p w:rsidR="002F07FE" w:rsidRDefault="002F07FE" w:rsidP="00B31C8A">
            <w:pPr>
              <w:rPr>
                <w:rStyle w:val="Hyperlink"/>
                <w:rFonts w:ascii="Calibri" w:hAnsi="Calibri"/>
                <w:b/>
                <w:color w:val="auto"/>
                <w:u w:val="none"/>
              </w:rPr>
            </w:pPr>
            <w:r w:rsidRPr="003C20A6">
              <w:rPr>
                <w:rStyle w:val="Hyperlink"/>
                <w:rFonts w:ascii="Calibri" w:hAnsi="Calibri"/>
                <w:b/>
                <w:color w:val="auto"/>
                <w:u w:val="none"/>
              </w:rPr>
              <w:t>Certain Confined Spaces</w:t>
            </w:r>
          </w:p>
          <w:p w:rsidR="002F07FE" w:rsidRPr="003C20A6" w:rsidRDefault="002F07FE" w:rsidP="00B31C8A">
            <w:pPr>
              <w:rPr>
                <w:rStyle w:val="Hyperlink"/>
                <w:rFonts w:ascii="Calibri" w:hAnsi="Calibri"/>
                <w:b/>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Elevator pits</w:t>
            </w:r>
          </w:p>
        </w:tc>
        <w:tc>
          <w:tcPr>
            <w:tcW w:w="3136" w:type="dxa"/>
          </w:tcPr>
          <w:p w:rsidR="002F07FE" w:rsidRDefault="002F07FE" w:rsidP="00B31C8A">
            <w:pPr>
              <w:rPr>
                <w:noProof/>
              </w:rPr>
            </w:pPr>
            <w:r>
              <w:rPr>
                <w:noProof/>
              </w:rPr>
              <w:drawing>
                <wp:inline distT="0" distB="0" distL="0" distR="0" wp14:anchorId="537B982C" wp14:editId="4789B9DC">
                  <wp:extent cx="162560" cy="162560"/>
                  <wp:effectExtent l="0" t="0" r="8890" b="8890"/>
                  <wp:docPr id="3" name="Picture 3" descr="http://www.lni.wa.gov/common/images/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i.wa.gov/common/images/pdficon.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hyperlink r:id="rId40" w:tgtFrame="_blank" w:history="1">
              <w:r>
                <w:rPr>
                  <w:rStyle w:val="Hyperlink"/>
                </w:rPr>
                <w:t>Elevator Pits and the Confined Spaces Standard</w:t>
              </w:r>
            </w:hyperlink>
            <w:r>
              <w:t xml:space="preserve"> </w:t>
            </w:r>
          </w:p>
        </w:tc>
        <w:tc>
          <w:tcPr>
            <w:tcW w:w="3086" w:type="dxa"/>
          </w:tcPr>
          <w:p w:rsidR="002F07FE" w:rsidRDefault="002F07FE" w:rsidP="00B31C8A">
            <w:pPr>
              <w:rPr>
                <w:rStyle w:val="Hyperlink"/>
                <w:rFonts w:ascii="Calibri" w:hAnsi="Calibri"/>
                <w:color w:val="auto"/>
                <w:u w:val="none"/>
              </w:rPr>
            </w:pPr>
            <w:r>
              <w:rPr>
                <w:rStyle w:val="Hyperlink"/>
                <w:rFonts w:ascii="Calibri" w:hAnsi="Calibri"/>
                <w:color w:val="auto"/>
                <w:u w:val="none"/>
              </w:rPr>
              <w:t>WRD 12.55</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Telecommunication vaults</w:t>
            </w:r>
          </w:p>
        </w:tc>
        <w:tc>
          <w:tcPr>
            <w:tcW w:w="3136" w:type="dxa"/>
          </w:tcPr>
          <w:p w:rsidR="002F07FE" w:rsidRDefault="002A5C09" w:rsidP="00B31C8A">
            <w:pPr>
              <w:rPr>
                <w:noProof/>
              </w:rPr>
            </w:pPr>
            <w:hyperlink r:id="rId41" w:anchor="296-32-340" w:history="1">
              <w:r w:rsidR="002F07FE">
                <w:rPr>
                  <w:rStyle w:val="Hyperlink"/>
                </w:rPr>
                <w:t>Telecommunications: Underground Lines and Cable Vaults</w:t>
              </w:r>
            </w:hyperlink>
            <w:r w:rsidR="002F07FE">
              <w:t xml:space="preserve"> </w:t>
            </w:r>
          </w:p>
        </w:tc>
        <w:tc>
          <w:tcPr>
            <w:tcW w:w="3086" w:type="dxa"/>
          </w:tcPr>
          <w:p w:rsidR="002F07FE" w:rsidRDefault="002F07FE" w:rsidP="00B31C8A">
            <w:pPr>
              <w:rPr>
                <w:rStyle w:val="Hyperlink"/>
                <w:rFonts w:ascii="Calibri" w:hAnsi="Calibri"/>
                <w:color w:val="auto"/>
                <w:u w:val="none"/>
              </w:rPr>
            </w:pPr>
            <w:r>
              <w:t>WAC 296-32-340</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Sewer entry</w:t>
            </w:r>
          </w:p>
        </w:tc>
        <w:tc>
          <w:tcPr>
            <w:tcW w:w="3136" w:type="dxa"/>
          </w:tcPr>
          <w:p w:rsidR="002F07FE" w:rsidRDefault="002F07FE" w:rsidP="00B31C8A">
            <w:pPr>
              <w:rPr>
                <w:noProof/>
              </w:rPr>
            </w:pPr>
            <w:r>
              <w:rPr>
                <w:noProof/>
              </w:rPr>
              <w:drawing>
                <wp:inline distT="0" distB="0" distL="0" distR="0" wp14:anchorId="09ABF9A7" wp14:editId="25952F25">
                  <wp:extent cx="162560" cy="162560"/>
                  <wp:effectExtent l="0" t="0" r="8890" b="8890"/>
                  <wp:docPr id="9" name="Picture 9" descr="http://www.lni.wa.gov/common/images/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ni.wa.gov/common/images/pdficon.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hyperlink r:id="rId42" w:tgtFrame="_blank" w:history="1">
              <w:r>
                <w:rPr>
                  <w:rStyle w:val="Hyperlink"/>
                </w:rPr>
                <w:t>Sewer System Entry</w:t>
              </w:r>
              <w:r>
                <w:rPr>
                  <w:rStyle w:val="filespecs"/>
                  <w:color w:val="0000FF"/>
                  <w:u w:val="single"/>
                </w:rPr>
                <w:t xml:space="preserve"> (44 KB pdf)</w:t>
              </w:r>
            </w:hyperlink>
          </w:p>
        </w:tc>
        <w:tc>
          <w:tcPr>
            <w:tcW w:w="3086" w:type="dxa"/>
          </w:tcPr>
          <w:p w:rsidR="002F07FE" w:rsidRDefault="002F07FE" w:rsidP="00B31C8A">
            <w:pPr>
              <w:rPr>
                <w:rStyle w:val="Hyperlink"/>
                <w:rFonts w:ascii="Calibri" w:hAnsi="Calibri"/>
                <w:color w:val="auto"/>
                <w:u w:val="none"/>
              </w:rPr>
            </w:pPr>
            <w:r>
              <w:rPr>
                <w:rStyle w:val="Hyperlink"/>
                <w:rFonts w:ascii="Calibri" w:hAnsi="Calibri"/>
                <w:color w:val="auto"/>
                <w:u w:val="none"/>
              </w:rPr>
              <w:t>WA Labor &amp; Industries Confined Spaces Helpful Tools</w:t>
            </w: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bl>
    <w:p w:rsidR="002F07FE" w:rsidRDefault="002F07FE" w:rsidP="00E86FE1">
      <w:pPr>
        <w:autoSpaceDE w:val="0"/>
        <w:autoSpaceDN w:val="0"/>
        <w:adjustRightInd w:val="0"/>
        <w:spacing w:after="0" w:line="240" w:lineRule="auto"/>
        <w:rPr>
          <w:b/>
          <w:sz w:val="24"/>
          <w:szCs w:val="24"/>
        </w:rPr>
      </w:pPr>
    </w:p>
    <w:p w:rsidR="002F07FE" w:rsidRDefault="002F07FE" w:rsidP="00E86FE1">
      <w:pPr>
        <w:autoSpaceDE w:val="0"/>
        <w:autoSpaceDN w:val="0"/>
        <w:adjustRightInd w:val="0"/>
        <w:spacing w:after="0" w:line="240" w:lineRule="auto"/>
        <w:rPr>
          <w:b/>
          <w:sz w:val="24"/>
          <w:szCs w:val="24"/>
        </w:rPr>
      </w:pPr>
    </w:p>
    <w:p w:rsidR="00B300CB" w:rsidRDefault="00B300CB">
      <w:pPr>
        <w:rPr>
          <w:b/>
          <w:sz w:val="24"/>
          <w:szCs w:val="24"/>
        </w:rPr>
      </w:pPr>
      <w:r>
        <w:rPr>
          <w:b/>
          <w:sz w:val="24"/>
          <w:szCs w:val="24"/>
        </w:rPr>
        <w:br w:type="page"/>
      </w:r>
    </w:p>
    <w:p w:rsidR="002F07FE" w:rsidRDefault="002F07FE" w:rsidP="00E86FE1">
      <w:pPr>
        <w:autoSpaceDE w:val="0"/>
        <w:autoSpaceDN w:val="0"/>
        <w:adjustRightInd w:val="0"/>
        <w:spacing w:after="0" w:line="240" w:lineRule="auto"/>
        <w:rPr>
          <w:b/>
          <w:sz w:val="24"/>
          <w:szCs w:val="24"/>
        </w:rPr>
      </w:pPr>
      <w:r>
        <w:rPr>
          <w:b/>
          <w:sz w:val="24"/>
          <w:szCs w:val="24"/>
        </w:rPr>
        <w:lastRenderedPageBreak/>
        <w:t>Sample Procedure</w:t>
      </w:r>
    </w:p>
    <w:p w:rsidR="002F07FE" w:rsidRDefault="002F07FE" w:rsidP="002F07FE">
      <w:pPr>
        <w:ind w:left="270"/>
        <w:rPr>
          <w:b/>
          <w:sz w:val="24"/>
          <w:szCs w:val="24"/>
        </w:rPr>
      </w:pPr>
      <w:r>
        <w:rPr>
          <w:b/>
          <w:sz w:val="24"/>
          <w:szCs w:val="24"/>
        </w:rPr>
        <w:t>Sample Procedures for Permit-Required Confined Space Entry</w:t>
      </w:r>
    </w:p>
    <w:p w:rsidR="002F07FE" w:rsidRDefault="002F07FE" w:rsidP="002F07FE">
      <w:pPr>
        <w:pStyle w:val="Default"/>
      </w:pP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REVIEW: Carefully review the space to be entered, types of hazards, safety precautions, control measures and assess the work to be done in the space.</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COMPLETE: Obtain and fully complete</w:t>
      </w:r>
      <w:r w:rsidRPr="005301AF">
        <w:rPr>
          <w:rFonts w:asciiTheme="minorHAnsi" w:hAnsiTheme="minorHAnsi"/>
          <w:sz w:val="22"/>
          <w:szCs w:val="22"/>
        </w:rPr>
        <w:t xml:space="preserve"> </w:t>
      </w:r>
      <w:r>
        <w:rPr>
          <w:rFonts w:asciiTheme="minorHAnsi" w:hAnsiTheme="minorHAnsi"/>
          <w:sz w:val="22"/>
          <w:szCs w:val="22"/>
        </w:rPr>
        <w:t>a Permit-Required Confined Space Entry form.</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ENSURE: Ensure all participants in the entry have been trained. Assign duties to all participants.</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IDENTIFY: Proper PPE, ventilation, air monitoring and rescue equipment needed for entry is available, assembled, and in working order.</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COMMUNICATE: Determine method of communication between entrants and attendant.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VERIFY: Air monitors have been calibrated and are in working order.</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ALERT: Call the emergency rescue service to alert them of the planned confined space entry.</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ELIMINATE: Eliminate any condition making it unsafe to remove the entrance cover.</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 xml:space="preserve">GUARD: </w:t>
      </w:r>
      <w:r w:rsidRPr="0064383B">
        <w:rPr>
          <w:rFonts w:asciiTheme="minorHAnsi" w:hAnsiTheme="minorHAnsi"/>
          <w:sz w:val="22"/>
          <w:szCs w:val="22"/>
        </w:rPr>
        <w:t xml:space="preserve">After opening confined space, immediately guard the area so no one can fall in </w:t>
      </w:r>
      <w:r>
        <w:rPr>
          <w:rFonts w:asciiTheme="minorHAnsi" w:hAnsiTheme="minorHAnsi"/>
          <w:sz w:val="22"/>
          <w:szCs w:val="22"/>
        </w:rPr>
        <w:t>when</w:t>
      </w:r>
      <w:r w:rsidRPr="0064383B">
        <w:rPr>
          <w:rFonts w:asciiTheme="minorHAnsi" w:hAnsiTheme="minorHAnsi"/>
          <w:sz w:val="22"/>
          <w:szCs w:val="22"/>
        </w:rPr>
        <w:t xml:space="preserve"> open. Erect signs, barriers and barrier tape as necessary.</w:t>
      </w:r>
      <w:r>
        <w:rPr>
          <w:rFonts w:asciiTheme="minorHAnsi" w:hAnsiTheme="minorHAnsi"/>
          <w:sz w:val="22"/>
          <w:szCs w:val="22"/>
        </w:rPr>
        <w:t xml:space="preserve"> Provide traffic control if necessary.</w:t>
      </w:r>
    </w:p>
    <w:p w:rsidR="002F07FE" w:rsidRDefault="002F07FE" w:rsidP="002F07FE">
      <w:pPr>
        <w:pStyle w:val="Default"/>
        <w:numPr>
          <w:ilvl w:val="0"/>
          <w:numId w:val="25"/>
        </w:numPr>
        <w:spacing w:after="162"/>
        <w:rPr>
          <w:rFonts w:asciiTheme="minorHAnsi" w:hAnsiTheme="minorHAnsi"/>
          <w:sz w:val="22"/>
          <w:szCs w:val="22"/>
        </w:rPr>
      </w:pPr>
      <w:r w:rsidRPr="00B54513">
        <w:rPr>
          <w:rFonts w:asciiTheme="minorHAnsi" w:hAnsiTheme="minorHAnsi"/>
          <w:sz w:val="22"/>
          <w:szCs w:val="22"/>
        </w:rPr>
        <w:t>LOCK-OUT: Before entering, lock and tag out (LOTO) any mechanical hazards, gas, water lines, or electrical power. Try to turn the system on after locking out to ensure that there is no energy available.</w:t>
      </w:r>
    </w:p>
    <w:p w:rsidR="002F07FE" w:rsidRPr="00A83EB4"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CHECK: Set up and check out all rescue equipment (e.g. tripod, body harness, rescue line) prior to entry.</w:t>
      </w:r>
    </w:p>
    <w:p w:rsidR="002F07FE" w:rsidRDefault="002F07FE" w:rsidP="002F07FE">
      <w:pPr>
        <w:pStyle w:val="Default"/>
        <w:numPr>
          <w:ilvl w:val="0"/>
          <w:numId w:val="25"/>
        </w:numPr>
        <w:rPr>
          <w:rFonts w:asciiTheme="minorHAnsi" w:hAnsiTheme="minorHAnsi"/>
          <w:sz w:val="22"/>
          <w:szCs w:val="22"/>
        </w:rPr>
      </w:pPr>
      <w:r>
        <w:rPr>
          <w:rFonts w:asciiTheme="minorHAnsi" w:hAnsiTheme="minorHAnsi"/>
          <w:sz w:val="22"/>
          <w:szCs w:val="22"/>
        </w:rPr>
        <w:t>MONITOR</w:t>
      </w:r>
      <w:r w:rsidRPr="00D22229">
        <w:rPr>
          <w:rFonts w:asciiTheme="minorHAnsi" w:hAnsiTheme="minorHAnsi"/>
          <w:sz w:val="22"/>
          <w:szCs w:val="22"/>
        </w:rPr>
        <w:t xml:space="preserve"> </w:t>
      </w:r>
      <w:r>
        <w:rPr>
          <w:rFonts w:asciiTheme="minorHAnsi" w:hAnsiTheme="minorHAnsi"/>
          <w:sz w:val="22"/>
          <w:szCs w:val="22"/>
        </w:rPr>
        <w:t>THE AIR: M</w:t>
      </w:r>
      <w:r w:rsidRPr="002E5D97">
        <w:rPr>
          <w:rFonts w:asciiTheme="minorHAnsi" w:hAnsiTheme="minorHAnsi"/>
          <w:sz w:val="22"/>
          <w:szCs w:val="22"/>
        </w:rPr>
        <w:t xml:space="preserve">onitor the </w:t>
      </w:r>
      <w:r>
        <w:rPr>
          <w:rFonts w:asciiTheme="minorHAnsi" w:hAnsiTheme="minorHAnsi"/>
          <w:sz w:val="22"/>
          <w:szCs w:val="22"/>
        </w:rPr>
        <w:t xml:space="preserve">air in the </w:t>
      </w:r>
      <w:r w:rsidRPr="002E5D97">
        <w:rPr>
          <w:rFonts w:asciiTheme="minorHAnsi" w:hAnsiTheme="minorHAnsi"/>
          <w:sz w:val="22"/>
          <w:szCs w:val="22"/>
        </w:rPr>
        <w:t>space to ensure that no atmospheric hazards are present. Monitoring must always be conducted immediately before entering any confined space.</w:t>
      </w:r>
    </w:p>
    <w:p w:rsidR="002F07FE" w:rsidRPr="00A83EB4" w:rsidRDefault="002F07FE" w:rsidP="002F07FE">
      <w:pPr>
        <w:pStyle w:val="Heading3"/>
        <w:spacing w:before="0" w:beforeAutospacing="0" w:after="0" w:afterAutospacing="0"/>
        <w:ind w:left="1080"/>
        <w:rPr>
          <w:rFonts w:asciiTheme="minorHAnsi" w:hAnsiTheme="minorHAnsi"/>
          <w:color w:val="000000"/>
          <w:sz w:val="22"/>
          <w:szCs w:val="22"/>
        </w:rPr>
      </w:pPr>
      <w:r w:rsidRPr="00E86FE1">
        <w:rPr>
          <w:rFonts w:asciiTheme="minorHAnsi" w:hAnsiTheme="minorHAnsi"/>
          <w:bCs w:val="0"/>
          <w:color w:val="000000"/>
          <w:sz w:val="22"/>
          <w:szCs w:val="22"/>
        </w:rPr>
        <w:t xml:space="preserve">Safe Air Limits for Confined Space Entry: </w:t>
      </w:r>
    </w:p>
    <w:p w:rsidR="002F07FE" w:rsidRPr="00A83EB4" w:rsidRDefault="002F07FE" w:rsidP="002F07FE">
      <w:pPr>
        <w:pStyle w:val="Default"/>
        <w:ind w:left="1080"/>
        <w:rPr>
          <w:rFonts w:asciiTheme="minorHAnsi" w:hAnsiTheme="minorHAnsi"/>
          <w:sz w:val="22"/>
          <w:szCs w:val="22"/>
        </w:rPr>
      </w:pPr>
      <w:r w:rsidRPr="00E86FE1">
        <w:rPr>
          <w:rFonts w:asciiTheme="minorHAnsi" w:hAnsiTheme="minorHAnsi"/>
          <w:bCs/>
          <w:sz w:val="22"/>
          <w:szCs w:val="22"/>
        </w:rPr>
        <w:t xml:space="preserve">Oxygen: Between 19.5% and 23.5% </w:t>
      </w:r>
    </w:p>
    <w:p w:rsidR="002F07FE" w:rsidRPr="00A83EB4" w:rsidRDefault="002F07FE" w:rsidP="002F07FE">
      <w:pPr>
        <w:pStyle w:val="Default"/>
        <w:ind w:left="1080"/>
        <w:rPr>
          <w:rFonts w:asciiTheme="minorHAnsi" w:hAnsiTheme="minorHAnsi"/>
          <w:sz w:val="22"/>
          <w:szCs w:val="22"/>
        </w:rPr>
      </w:pPr>
      <w:r w:rsidRPr="00E86FE1">
        <w:rPr>
          <w:rFonts w:asciiTheme="minorHAnsi" w:hAnsiTheme="minorHAnsi"/>
          <w:bCs/>
          <w:sz w:val="22"/>
          <w:szCs w:val="22"/>
        </w:rPr>
        <w:t xml:space="preserve">LEL: Less than 10% of known LEL (LEL = Lower Explosive Limit) </w:t>
      </w:r>
    </w:p>
    <w:p w:rsidR="002F07FE" w:rsidRPr="00A83EB4" w:rsidRDefault="002F07FE" w:rsidP="002F07FE">
      <w:pPr>
        <w:pStyle w:val="Default"/>
        <w:ind w:left="1080"/>
        <w:rPr>
          <w:rFonts w:asciiTheme="minorHAnsi" w:hAnsiTheme="minorHAnsi"/>
          <w:sz w:val="22"/>
          <w:szCs w:val="22"/>
        </w:rPr>
      </w:pPr>
      <w:r w:rsidRPr="00E86FE1">
        <w:rPr>
          <w:rFonts w:asciiTheme="minorHAnsi" w:hAnsiTheme="minorHAnsi"/>
          <w:bCs/>
          <w:sz w:val="22"/>
          <w:szCs w:val="22"/>
        </w:rPr>
        <w:t>H2S: Less than 10 ppm</w:t>
      </w:r>
    </w:p>
    <w:p w:rsidR="002F07FE" w:rsidRPr="00E86FE1" w:rsidRDefault="002F07FE" w:rsidP="002F07FE">
      <w:pPr>
        <w:spacing w:after="0"/>
        <w:ind w:left="1080"/>
        <w:rPr>
          <w:bCs/>
        </w:rPr>
      </w:pPr>
      <w:r w:rsidRPr="00E86FE1">
        <w:rPr>
          <w:bCs/>
        </w:rPr>
        <w:t>CO: Less than 35 ppm</w:t>
      </w:r>
    </w:p>
    <w:p w:rsidR="002F07FE" w:rsidRDefault="002F07FE" w:rsidP="002F07FE">
      <w:pPr>
        <w:pStyle w:val="Default"/>
        <w:spacing w:after="162"/>
        <w:ind w:left="630"/>
        <w:rPr>
          <w:rFonts w:asciiTheme="minorHAnsi" w:hAnsiTheme="minorHAnsi"/>
          <w:sz w:val="22"/>
          <w:szCs w:val="22"/>
        </w:rPr>
      </w:pPr>
      <w:r w:rsidRPr="00980603">
        <w:rPr>
          <w:rFonts w:asciiTheme="minorHAnsi" w:hAnsiTheme="minorHAnsi"/>
          <w:sz w:val="22"/>
          <w:szCs w:val="22"/>
        </w:rPr>
        <w:t xml:space="preserve">If the air quality inside the confined space is safe with no fresh air ventilation, </w:t>
      </w:r>
      <w:r w:rsidRPr="00E86FE1">
        <w:rPr>
          <w:rFonts w:asciiTheme="minorHAnsi" w:hAnsiTheme="minorHAnsi"/>
          <w:sz w:val="22"/>
          <w:szCs w:val="22"/>
        </w:rPr>
        <w:t xml:space="preserve">and </w:t>
      </w:r>
      <w:r w:rsidRPr="00A83EB4">
        <w:rPr>
          <w:rFonts w:asciiTheme="minorHAnsi" w:hAnsiTheme="minorHAnsi"/>
          <w:sz w:val="22"/>
          <w:szCs w:val="22"/>
        </w:rPr>
        <w:t>i</w:t>
      </w:r>
      <w:r w:rsidRPr="00980603">
        <w:rPr>
          <w:rFonts w:asciiTheme="minorHAnsi" w:hAnsiTheme="minorHAnsi"/>
          <w:sz w:val="22"/>
          <w:szCs w:val="22"/>
        </w:rPr>
        <w:t xml:space="preserve">f </w:t>
      </w:r>
      <w:r>
        <w:rPr>
          <w:rFonts w:asciiTheme="minorHAnsi" w:hAnsiTheme="minorHAnsi"/>
          <w:sz w:val="22"/>
          <w:szCs w:val="22"/>
        </w:rPr>
        <w:t>the only hazard is an actual or potentially hazardous atmosphere that can be controlled by continuous forced air ventilation,</w:t>
      </w:r>
      <w:r w:rsidRPr="00980603">
        <w:rPr>
          <w:rFonts w:asciiTheme="minorHAnsi" w:hAnsiTheme="minorHAnsi"/>
          <w:sz w:val="22"/>
          <w:szCs w:val="22"/>
        </w:rPr>
        <w:t xml:space="preserve"> the space may be reclassified </w:t>
      </w:r>
      <w:r>
        <w:rPr>
          <w:rFonts w:asciiTheme="minorHAnsi" w:hAnsiTheme="minorHAnsi"/>
          <w:sz w:val="22"/>
          <w:szCs w:val="22"/>
        </w:rPr>
        <w:t xml:space="preserve">temporarily </w:t>
      </w:r>
      <w:r w:rsidRPr="00980603">
        <w:rPr>
          <w:rFonts w:asciiTheme="minorHAnsi" w:hAnsiTheme="minorHAnsi"/>
          <w:sz w:val="22"/>
          <w:szCs w:val="22"/>
        </w:rPr>
        <w:t xml:space="preserve">as an “Alternate </w:t>
      </w:r>
      <w:r>
        <w:rPr>
          <w:rFonts w:asciiTheme="minorHAnsi" w:hAnsiTheme="minorHAnsi"/>
          <w:sz w:val="22"/>
          <w:szCs w:val="22"/>
        </w:rPr>
        <w:t>Entry Procedures”</w:t>
      </w:r>
      <w:r w:rsidRPr="00980603">
        <w:rPr>
          <w:rFonts w:asciiTheme="minorHAnsi" w:hAnsiTheme="minorHAnsi"/>
          <w:sz w:val="22"/>
          <w:szCs w:val="22"/>
        </w:rPr>
        <w:t xml:space="preserve"> </w:t>
      </w:r>
      <w:r>
        <w:rPr>
          <w:rFonts w:asciiTheme="minorHAnsi" w:hAnsiTheme="minorHAnsi"/>
          <w:sz w:val="22"/>
          <w:szCs w:val="22"/>
        </w:rPr>
        <w:t>space.</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lastRenderedPageBreak/>
        <w:t>RECORD: Write air monitoring results and time taken on the Permit.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 xml:space="preserve">VENTILATE: If air monitoring results or the work to be done in the space indicates that ventilation is needed, set up </w:t>
      </w:r>
      <w:r w:rsidRPr="002A2E08">
        <w:rPr>
          <w:rFonts w:asciiTheme="minorHAnsi" w:hAnsiTheme="minorHAnsi"/>
          <w:sz w:val="22"/>
          <w:szCs w:val="22"/>
        </w:rPr>
        <w:t>the ventilation blower so that it takes in clean, uncontaminated air. Do not place intake next to vehicles, gas-power</w:t>
      </w:r>
      <w:r>
        <w:rPr>
          <w:rFonts w:asciiTheme="minorHAnsi" w:hAnsiTheme="minorHAnsi"/>
          <w:sz w:val="22"/>
          <w:szCs w:val="22"/>
        </w:rPr>
        <w:t>ed equipment, or exhaust vent f</w:t>
      </w:r>
      <w:r w:rsidRPr="002A2E08">
        <w:rPr>
          <w:rFonts w:asciiTheme="minorHAnsi" w:hAnsiTheme="minorHAnsi"/>
          <w:sz w:val="22"/>
          <w:szCs w:val="22"/>
        </w:rPr>
        <w:t>r</w:t>
      </w:r>
      <w:r>
        <w:rPr>
          <w:rFonts w:asciiTheme="minorHAnsi" w:hAnsiTheme="minorHAnsi"/>
          <w:sz w:val="22"/>
          <w:szCs w:val="22"/>
        </w:rPr>
        <w:t>om a</w:t>
      </w:r>
      <w:r w:rsidRPr="002A2E08">
        <w:rPr>
          <w:rFonts w:asciiTheme="minorHAnsi" w:hAnsiTheme="minorHAnsi"/>
          <w:sz w:val="22"/>
          <w:szCs w:val="22"/>
        </w:rPr>
        <w:t xml:space="preserve"> lab or other potentially contaminated work area</w:t>
      </w:r>
      <w:r>
        <w:rPr>
          <w:rFonts w:asciiTheme="minorHAnsi" w:hAnsiTheme="minorHAnsi"/>
          <w:sz w:val="22"/>
          <w:szCs w:val="22"/>
        </w:rPr>
        <w:t>.</w:t>
      </w:r>
      <w:r w:rsidRPr="00421C7F">
        <w:rPr>
          <w:rFonts w:asciiTheme="minorHAnsi" w:hAnsiTheme="minorHAnsi"/>
          <w:sz w:val="22"/>
          <w:szCs w:val="22"/>
        </w:rPr>
        <w:t xml:space="preserve"> </w:t>
      </w:r>
      <w:r w:rsidRPr="002A2E08">
        <w:rPr>
          <w:rFonts w:asciiTheme="minorHAnsi" w:hAnsiTheme="minorHAnsi"/>
          <w:sz w:val="22"/>
          <w:szCs w:val="22"/>
        </w:rPr>
        <w:t>Attach duct</w:t>
      </w:r>
      <w:r>
        <w:rPr>
          <w:rFonts w:asciiTheme="minorHAnsi" w:hAnsiTheme="minorHAnsi"/>
          <w:sz w:val="22"/>
          <w:szCs w:val="22"/>
        </w:rPr>
        <w:t>ing</w:t>
      </w:r>
      <w:r w:rsidRPr="002A2E08">
        <w:rPr>
          <w:rFonts w:asciiTheme="minorHAnsi" w:hAnsiTheme="minorHAnsi"/>
          <w:sz w:val="22"/>
          <w:szCs w:val="22"/>
        </w:rPr>
        <w:t xml:space="preserve"> to blower, turn on, and place exhaust end well inside confined space.</w:t>
      </w:r>
      <w:r>
        <w:rPr>
          <w:rFonts w:asciiTheme="minorHAnsi" w:hAnsiTheme="minorHAnsi"/>
          <w:sz w:val="22"/>
          <w:szCs w:val="22"/>
        </w:rPr>
        <w:t xml:space="preserve"> Run the blower for the minimum amount of time needed to purge the space for 20 air changes based on the calculations made on the Permit.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RETEST: After ventilation, check the atmosphere in the space again to confirm that acceptable entry conditions are present.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SIGN: If all entry conditions are met, the entry supervisor signs the permit allowing entry to the space.</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CONNECT: Entrant puts on body harness and connects to line from tripod, and secures communication device if necessary.</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ENTER: Entrant enters the space and checks for hazards that may not have been detected.</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MONITOR: Continue to monitor the atmosphere in the space throughout entry and record results at least every 30 minutes.</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COMMUNICATE: Attendant communicates with entrant for entire entry.</w:t>
      </w:r>
    </w:p>
    <w:p w:rsidR="002F07FE" w:rsidRPr="00E86FE1" w:rsidRDefault="002F07FE" w:rsidP="002F07FE">
      <w:pPr>
        <w:pStyle w:val="Default"/>
        <w:numPr>
          <w:ilvl w:val="0"/>
          <w:numId w:val="25"/>
        </w:numPr>
        <w:rPr>
          <w:rFonts w:asciiTheme="minorHAnsi" w:hAnsiTheme="minorHAnsi"/>
          <w:b/>
          <w:sz w:val="22"/>
          <w:szCs w:val="22"/>
        </w:rPr>
      </w:pPr>
      <w:r w:rsidRPr="00E86FE1">
        <w:rPr>
          <w:rFonts w:asciiTheme="minorHAnsi" w:hAnsiTheme="minorHAnsi"/>
          <w:b/>
          <w:sz w:val="22"/>
          <w:szCs w:val="22"/>
        </w:rPr>
        <w:t>EMERGENCY EXIT: Exit the space immediately if any of the following occurs:</w:t>
      </w:r>
    </w:p>
    <w:p w:rsidR="002F07FE" w:rsidRPr="00EA01C7" w:rsidRDefault="002F07FE" w:rsidP="002F07FE">
      <w:pPr>
        <w:pStyle w:val="Default"/>
        <w:numPr>
          <w:ilvl w:val="0"/>
          <w:numId w:val="27"/>
        </w:numPr>
        <w:ind w:left="1080"/>
        <w:rPr>
          <w:rFonts w:asciiTheme="minorHAnsi" w:hAnsiTheme="minorHAnsi"/>
          <w:sz w:val="22"/>
          <w:szCs w:val="22"/>
        </w:rPr>
      </w:pPr>
      <w:r w:rsidRPr="00EA01C7">
        <w:rPr>
          <w:rFonts w:asciiTheme="minorHAnsi" w:hAnsiTheme="minorHAnsi"/>
          <w:sz w:val="22"/>
          <w:szCs w:val="22"/>
        </w:rPr>
        <w:t>A hazardous atmosphere is detected.</w:t>
      </w:r>
    </w:p>
    <w:p w:rsidR="002F07FE" w:rsidRPr="00EA01C7" w:rsidRDefault="002F07FE" w:rsidP="002F07FE">
      <w:pPr>
        <w:pStyle w:val="Default"/>
        <w:numPr>
          <w:ilvl w:val="0"/>
          <w:numId w:val="27"/>
        </w:numPr>
        <w:ind w:left="1080"/>
        <w:rPr>
          <w:rFonts w:asciiTheme="minorHAnsi" w:hAnsiTheme="minorHAnsi"/>
          <w:sz w:val="22"/>
          <w:szCs w:val="22"/>
        </w:rPr>
      </w:pPr>
      <w:r w:rsidRPr="00EA01C7">
        <w:rPr>
          <w:rFonts w:asciiTheme="minorHAnsi" w:hAnsiTheme="minorHAnsi"/>
          <w:sz w:val="22"/>
          <w:szCs w:val="22"/>
        </w:rPr>
        <w:t>Any health or safety hazard is detected.</w:t>
      </w:r>
    </w:p>
    <w:p w:rsidR="002F07FE" w:rsidRPr="00EA01C7" w:rsidRDefault="002F07FE" w:rsidP="002F07FE">
      <w:pPr>
        <w:pStyle w:val="Default"/>
        <w:numPr>
          <w:ilvl w:val="0"/>
          <w:numId w:val="27"/>
        </w:numPr>
        <w:ind w:left="1080"/>
        <w:rPr>
          <w:rFonts w:asciiTheme="minorHAnsi" w:hAnsiTheme="minorHAnsi"/>
          <w:sz w:val="22"/>
          <w:szCs w:val="22"/>
        </w:rPr>
      </w:pPr>
      <w:r w:rsidRPr="00EA01C7">
        <w:rPr>
          <w:rFonts w:asciiTheme="minorHAnsi" w:hAnsiTheme="minorHAnsi"/>
          <w:sz w:val="22"/>
          <w:szCs w:val="22"/>
        </w:rPr>
        <w:t>If entrant show</w:t>
      </w:r>
      <w:r>
        <w:rPr>
          <w:rFonts w:asciiTheme="minorHAnsi" w:hAnsiTheme="minorHAnsi"/>
          <w:sz w:val="22"/>
          <w:szCs w:val="22"/>
        </w:rPr>
        <w:t>s</w:t>
      </w:r>
      <w:r w:rsidRPr="00EA01C7">
        <w:rPr>
          <w:rFonts w:asciiTheme="minorHAnsi" w:hAnsiTheme="minorHAnsi"/>
          <w:sz w:val="22"/>
          <w:szCs w:val="22"/>
        </w:rPr>
        <w:t xml:space="preserve"> signs of ex</w:t>
      </w:r>
      <w:r>
        <w:rPr>
          <w:rFonts w:asciiTheme="minorHAnsi" w:hAnsiTheme="minorHAnsi"/>
          <w:sz w:val="22"/>
          <w:szCs w:val="22"/>
        </w:rPr>
        <w:t>posure to atmospheric hazards, feels ill, notices strong odors or has other safety concerns.</w:t>
      </w:r>
    </w:p>
    <w:p w:rsidR="002F07FE" w:rsidRDefault="002F07FE" w:rsidP="002F07FE">
      <w:pPr>
        <w:pStyle w:val="Default"/>
        <w:spacing w:after="162"/>
        <w:ind w:left="630"/>
        <w:rPr>
          <w:rFonts w:asciiTheme="minorHAnsi" w:hAnsiTheme="minorHAnsi"/>
          <w:sz w:val="22"/>
          <w:szCs w:val="22"/>
        </w:rPr>
      </w:pPr>
      <w:r w:rsidRPr="00EA01C7">
        <w:rPr>
          <w:rFonts w:asciiTheme="minorHAnsi" w:hAnsiTheme="minorHAnsi"/>
          <w:sz w:val="22"/>
          <w:szCs w:val="22"/>
        </w:rPr>
        <w:t>Re-evaluate space and/or modify entry procedure before re-entering.</w:t>
      </w:r>
    </w:p>
    <w:p w:rsidR="002F07FE" w:rsidRDefault="002F07FE" w:rsidP="002F07FE">
      <w:pPr>
        <w:pStyle w:val="Default"/>
        <w:numPr>
          <w:ilvl w:val="0"/>
          <w:numId w:val="25"/>
        </w:numPr>
        <w:tabs>
          <w:tab w:val="left" w:pos="720"/>
        </w:tabs>
        <w:spacing w:after="162"/>
        <w:rPr>
          <w:rFonts w:asciiTheme="minorHAnsi" w:hAnsiTheme="minorHAnsi"/>
          <w:sz w:val="22"/>
          <w:szCs w:val="22"/>
        </w:rPr>
      </w:pPr>
      <w:r>
        <w:rPr>
          <w:rFonts w:asciiTheme="minorHAnsi" w:hAnsiTheme="minorHAnsi"/>
          <w:sz w:val="22"/>
          <w:szCs w:val="22"/>
        </w:rPr>
        <w:t>NORMAL EXIT: When work completed, return space to proper condition and secure opening.</w:t>
      </w:r>
    </w:p>
    <w:p w:rsidR="002F07FE" w:rsidRDefault="002F07FE" w:rsidP="002F07FE">
      <w:pPr>
        <w:pStyle w:val="Default"/>
        <w:numPr>
          <w:ilvl w:val="0"/>
          <w:numId w:val="25"/>
        </w:numPr>
        <w:tabs>
          <w:tab w:val="left" w:pos="720"/>
        </w:tabs>
        <w:spacing w:after="162"/>
        <w:rPr>
          <w:rFonts w:asciiTheme="minorHAnsi" w:hAnsiTheme="minorHAnsi"/>
          <w:sz w:val="22"/>
          <w:szCs w:val="22"/>
        </w:rPr>
      </w:pPr>
      <w:r>
        <w:rPr>
          <w:rFonts w:asciiTheme="minorHAnsi" w:hAnsiTheme="minorHAnsi"/>
          <w:sz w:val="22"/>
          <w:szCs w:val="22"/>
        </w:rPr>
        <w:t>FILE: Return the Entry Permit to the entry supervisor for filing.</w:t>
      </w:r>
    </w:p>
    <w:p w:rsidR="002F07FE" w:rsidRPr="00F50F82" w:rsidRDefault="002F07FE" w:rsidP="00E86FE1">
      <w:pPr>
        <w:autoSpaceDE w:val="0"/>
        <w:autoSpaceDN w:val="0"/>
        <w:adjustRightInd w:val="0"/>
        <w:spacing w:after="0" w:line="240" w:lineRule="auto"/>
        <w:rPr>
          <w:b/>
          <w:sz w:val="24"/>
          <w:szCs w:val="24"/>
        </w:rPr>
      </w:pPr>
    </w:p>
    <w:sectPr w:rsidR="002F07FE" w:rsidRPr="00F50F82" w:rsidSect="00CB37EF">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2E" w:rsidRDefault="00E41A2E" w:rsidP="00591393">
      <w:pPr>
        <w:spacing w:after="0" w:line="240" w:lineRule="auto"/>
      </w:pPr>
      <w:r>
        <w:separator/>
      </w:r>
    </w:p>
  </w:endnote>
  <w:endnote w:type="continuationSeparator" w:id="0">
    <w:p w:rsidR="00E41A2E" w:rsidRDefault="00E41A2E" w:rsidP="0059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8A" w:rsidRDefault="002A5C09" w:rsidP="0022633A">
    <w:pPr>
      <w:pStyle w:val="Footer"/>
    </w:pPr>
    <w:sdt>
      <w:sdtPr>
        <w:id w:val="345288693"/>
        <w:placeholder>
          <w:docPart w:val="A95CD52142F74EAEB6D3AD2AD55E4843"/>
        </w:placeholder>
        <w:showingPlcHdr/>
      </w:sdtPr>
      <w:sdtEndPr/>
      <w:sdtContent>
        <w:r w:rsidR="00B31C8A" w:rsidRPr="00AC5F93">
          <w:rPr>
            <w:rStyle w:val="PlaceholderText"/>
            <w:i/>
            <w:color w:val="auto"/>
            <w:sz w:val="20"/>
            <w:szCs w:val="20"/>
          </w:rPr>
          <w:t>[</w:t>
        </w:r>
        <w:r w:rsidR="00B31C8A">
          <w:rPr>
            <w:rStyle w:val="PlaceholderText"/>
            <w:i/>
            <w:color w:val="auto"/>
            <w:sz w:val="20"/>
            <w:szCs w:val="20"/>
            <w:highlight w:val="yellow"/>
          </w:rPr>
          <w:t>E</w:t>
        </w:r>
        <w:r w:rsidR="00B31C8A" w:rsidRPr="00AC5F93">
          <w:rPr>
            <w:rStyle w:val="PlaceholderText"/>
            <w:i/>
            <w:color w:val="auto"/>
            <w:sz w:val="20"/>
            <w:szCs w:val="20"/>
            <w:highlight w:val="yellow"/>
          </w:rPr>
          <w:t>nter date</w:t>
        </w:r>
        <w:r w:rsidR="00B31C8A" w:rsidRPr="00AC5F93">
          <w:rPr>
            <w:rStyle w:val="PlaceholderText"/>
            <w:i/>
            <w:color w:val="auto"/>
            <w:sz w:val="20"/>
            <w:szCs w:val="20"/>
          </w:rPr>
          <w:t>]</w:t>
        </w:r>
      </w:sdtContent>
    </w:sdt>
    <w:r w:rsidR="00B31C8A">
      <w:tab/>
    </w:r>
    <w:r w:rsidR="00B31C8A">
      <w:tab/>
    </w:r>
    <w:sdt>
      <w:sdtPr>
        <w:id w:val="7802721"/>
        <w:docPartObj>
          <w:docPartGallery w:val="Page Numbers (Bottom of Page)"/>
          <w:docPartUnique/>
        </w:docPartObj>
      </w:sdtPr>
      <w:sdtEndPr>
        <w:rPr>
          <w:noProof/>
        </w:rPr>
      </w:sdtEndPr>
      <w:sdtContent>
        <w:r w:rsidR="00B31C8A">
          <w:t xml:space="preserve">Page </w:t>
        </w:r>
        <w:r w:rsidR="00B31C8A">
          <w:fldChar w:fldCharType="begin"/>
        </w:r>
        <w:r w:rsidR="00B31C8A">
          <w:instrText xml:space="preserve"> PAGE   \* MERGEFORMAT </w:instrText>
        </w:r>
        <w:r w:rsidR="00B31C8A">
          <w:fldChar w:fldCharType="separate"/>
        </w:r>
        <w:r>
          <w:rPr>
            <w:noProof/>
          </w:rPr>
          <w:t>2</w:t>
        </w:r>
        <w:r w:rsidR="00B31C8A">
          <w:rPr>
            <w:noProof/>
          </w:rPr>
          <w:fldChar w:fldCharType="end"/>
        </w:r>
      </w:sdtContent>
    </w:sdt>
  </w:p>
  <w:p w:rsidR="00B31C8A" w:rsidRDefault="00B3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2E" w:rsidRDefault="00E41A2E" w:rsidP="00591393">
      <w:pPr>
        <w:spacing w:after="0" w:line="240" w:lineRule="auto"/>
      </w:pPr>
      <w:r>
        <w:separator/>
      </w:r>
    </w:p>
  </w:footnote>
  <w:footnote w:type="continuationSeparator" w:id="0">
    <w:p w:rsidR="00E41A2E" w:rsidRDefault="00E41A2E" w:rsidP="0059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lni.wa.gov/common/images/pdficon.gif" style="width:12.75pt;height:12.75pt;visibility:visible;mso-wrap-style:square" o:bullet="t">
        <v:imagedata r:id="rId1" o:title="pdficon"/>
      </v:shape>
    </w:pict>
  </w:numPicBullet>
  <w:numPicBullet w:numPicBulletId="1">
    <w:pict>
      <v:shape id="_x0000_i1027" type="#_x0000_t75" alt="http://www.lni.wa.gov/common/images/wordicon.gif" style="width:15pt;height:12pt;visibility:visible;mso-wrap-style:square" o:bullet="t">
        <v:imagedata r:id="rId2" o:title="wordicon"/>
      </v:shape>
    </w:pict>
  </w:numPicBullet>
  <w:abstractNum w:abstractNumId="0" w15:restartNumberingAfterBreak="0">
    <w:nsid w:val="8917DAC2"/>
    <w:multiLevelType w:val="hybridMultilevel"/>
    <w:tmpl w:val="2130B6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6BCEC"/>
    <w:multiLevelType w:val="hybridMultilevel"/>
    <w:tmpl w:val="424C0C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57EBB1"/>
    <w:multiLevelType w:val="hybridMultilevel"/>
    <w:tmpl w:val="89EEC9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4E1E03"/>
    <w:multiLevelType w:val="hybridMultilevel"/>
    <w:tmpl w:val="6EA7FC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7672D4"/>
    <w:multiLevelType w:val="hybridMultilevel"/>
    <w:tmpl w:val="C9886E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285092"/>
    <w:multiLevelType w:val="hybridMultilevel"/>
    <w:tmpl w:val="D80D13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CD07AB"/>
    <w:multiLevelType w:val="hybridMultilevel"/>
    <w:tmpl w:val="D4C06B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E4B3EE"/>
    <w:multiLevelType w:val="hybridMultilevel"/>
    <w:tmpl w:val="F18D31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0F61CB"/>
    <w:multiLevelType w:val="hybridMultilevel"/>
    <w:tmpl w:val="EE8E7C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65D655E"/>
    <w:multiLevelType w:val="hybridMultilevel"/>
    <w:tmpl w:val="E18097B2"/>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10" w15:restartNumberingAfterBreak="0">
    <w:nsid w:val="308B6F6A"/>
    <w:multiLevelType w:val="hybridMultilevel"/>
    <w:tmpl w:val="F4560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FAB64"/>
    <w:multiLevelType w:val="hybridMultilevel"/>
    <w:tmpl w:val="00D03D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6C61FC"/>
    <w:multiLevelType w:val="hybridMultilevel"/>
    <w:tmpl w:val="80FE3444"/>
    <w:lvl w:ilvl="0" w:tplc="3C0AC43C">
      <w:start w:val="1"/>
      <w:numFmt w:val="decimal"/>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1AC1918"/>
    <w:multiLevelType w:val="hybridMultilevel"/>
    <w:tmpl w:val="BE9E6A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2D47933"/>
    <w:multiLevelType w:val="hybridMultilevel"/>
    <w:tmpl w:val="7F8C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4E5993"/>
    <w:multiLevelType w:val="hybridMultilevel"/>
    <w:tmpl w:val="64081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051B97"/>
    <w:multiLevelType w:val="hybridMultilevel"/>
    <w:tmpl w:val="A0F43802"/>
    <w:lvl w:ilvl="0" w:tplc="198C7890">
      <w:start w:val="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44880"/>
    <w:multiLevelType w:val="hybridMultilevel"/>
    <w:tmpl w:val="2C66B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C162E00"/>
    <w:multiLevelType w:val="hybridMultilevel"/>
    <w:tmpl w:val="0742D08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D916FC6"/>
    <w:multiLevelType w:val="multilevel"/>
    <w:tmpl w:val="B7CA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6566D"/>
    <w:multiLevelType w:val="hybridMultilevel"/>
    <w:tmpl w:val="C7DA9AD0"/>
    <w:lvl w:ilvl="0" w:tplc="98D47668">
      <w:start w:val="1"/>
      <w:numFmt w:val="bullet"/>
      <w:lvlText w:val=""/>
      <w:lvlPicBulletId w:val="0"/>
      <w:lvlJc w:val="left"/>
      <w:pPr>
        <w:tabs>
          <w:tab w:val="num" w:pos="720"/>
        </w:tabs>
        <w:ind w:left="720" w:hanging="360"/>
      </w:pPr>
      <w:rPr>
        <w:rFonts w:ascii="Symbol" w:hAnsi="Symbol" w:hint="default"/>
      </w:rPr>
    </w:lvl>
    <w:lvl w:ilvl="1" w:tplc="08D2E186" w:tentative="1">
      <w:start w:val="1"/>
      <w:numFmt w:val="bullet"/>
      <w:lvlText w:val=""/>
      <w:lvlJc w:val="left"/>
      <w:pPr>
        <w:tabs>
          <w:tab w:val="num" w:pos="1440"/>
        </w:tabs>
        <w:ind w:left="1440" w:hanging="360"/>
      </w:pPr>
      <w:rPr>
        <w:rFonts w:ascii="Symbol" w:hAnsi="Symbol" w:hint="default"/>
      </w:rPr>
    </w:lvl>
    <w:lvl w:ilvl="2" w:tplc="8E3AC564" w:tentative="1">
      <w:start w:val="1"/>
      <w:numFmt w:val="bullet"/>
      <w:lvlText w:val=""/>
      <w:lvlJc w:val="left"/>
      <w:pPr>
        <w:tabs>
          <w:tab w:val="num" w:pos="2160"/>
        </w:tabs>
        <w:ind w:left="2160" w:hanging="360"/>
      </w:pPr>
      <w:rPr>
        <w:rFonts w:ascii="Symbol" w:hAnsi="Symbol" w:hint="default"/>
      </w:rPr>
    </w:lvl>
    <w:lvl w:ilvl="3" w:tplc="203E412C" w:tentative="1">
      <w:start w:val="1"/>
      <w:numFmt w:val="bullet"/>
      <w:lvlText w:val=""/>
      <w:lvlJc w:val="left"/>
      <w:pPr>
        <w:tabs>
          <w:tab w:val="num" w:pos="2880"/>
        </w:tabs>
        <w:ind w:left="2880" w:hanging="360"/>
      </w:pPr>
      <w:rPr>
        <w:rFonts w:ascii="Symbol" w:hAnsi="Symbol" w:hint="default"/>
      </w:rPr>
    </w:lvl>
    <w:lvl w:ilvl="4" w:tplc="9F5AAAC6" w:tentative="1">
      <w:start w:val="1"/>
      <w:numFmt w:val="bullet"/>
      <w:lvlText w:val=""/>
      <w:lvlJc w:val="left"/>
      <w:pPr>
        <w:tabs>
          <w:tab w:val="num" w:pos="3600"/>
        </w:tabs>
        <w:ind w:left="3600" w:hanging="360"/>
      </w:pPr>
      <w:rPr>
        <w:rFonts w:ascii="Symbol" w:hAnsi="Symbol" w:hint="default"/>
      </w:rPr>
    </w:lvl>
    <w:lvl w:ilvl="5" w:tplc="E81ADED8" w:tentative="1">
      <w:start w:val="1"/>
      <w:numFmt w:val="bullet"/>
      <w:lvlText w:val=""/>
      <w:lvlJc w:val="left"/>
      <w:pPr>
        <w:tabs>
          <w:tab w:val="num" w:pos="4320"/>
        </w:tabs>
        <w:ind w:left="4320" w:hanging="360"/>
      </w:pPr>
      <w:rPr>
        <w:rFonts w:ascii="Symbol" w:hAnsi="Symbol" w:hint="default"/>
      </w:rPr>
    </w:lvl>
    <w:lvl w:ilvl="6" w:tplc="A37076B0" w:tentative="1">
      <w:start w:val="1"/>
      <w:numFmt w:val="bullet"/>
      <w:lvlText w:val=""/>
      <w:lvlJc w:val="left"/>
      <w:pPr>
        <w:tabs>
          <w:tab w:val="num" w:pos="5040"/>
        </w:tabs>
        <w:ind w:left="5040" w:hanging="360"/>
      </w:pPr>
      <w:rPr>
        <w:rFonts w:ascii="Symbol" w:hAnsi="Symbol" w:hint="default"/>
      </w:rPr>
    </w:lvl>
    <w:lvl w:ilvl="7" w:tplc="B6A0C2F8" w:tentative="1">
      <w:start w:val="1"/>
      <w:numFmt w:val="bullet"/>
      <w:lvlText w:val=""/>
      <w:lvlJc w:val="left"/>
      <w:pPr>
        <w:tabs>
          <w:tab w:val="num" w:pos="5760"/>
        </w:tabs>
        <w:ind w:left="5760" w:hanging="360"/>
      </w:pPr>
      <w:rPr>
        <w:rFonts w:ascii="Symbol" w:hAnsi="Symbol" w:hint="default"/>
      </w:rPr>
    </w:lvl>
    <w:lvl w:ilvl="8" w:tplc="3686349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5E4852"/>
    <w:multiLevelType w:val="hybridMultilevel"/>
    <w:tmpl w:val="46ACBB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605342E"/>
    <w:multiLevelType w:val="hybridMultilevel"/>
    <w:tmpl w:val="F5242632"/>
    <w:lvl w:ilvl="0" w:tplc="F776F9B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7462983"/>
    <w:multiLevelType w:val="hybridMultilevel"/>
    <w:tmpl w:val="8580B2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B830F1"/>
    <w:multiLevelType w:val="hybridMultilevel"/>
    <w:tmpl w:val="7C207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B74280"/>
    <w:multiLevelType w:val="hybridMultilevel"/>
    <w:tmpl w:val="D4FC1D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153ED8"/>
    <w:multiLevelType w:val="hybridMultilevel"/>
    <w:tmpl w:val="26C8305A"/>
    <w:lvl w:ilvl="0" w:tplc="57A820B4">
      <w:start w:val="1"/>
      <w:numFmt w:val="bullet"/>
      <w:lvlText w:val=""/>
      <w:lvlPicBulletId w:val="1"/>
      <w:lvlJc w:val="left"/>
      <w:pPr>
        <w:tabs>
          <w:tab w:val="num" w:pos="720"/>
        </w:tabs>
        <w:ind w:left="720" w:hanging="360"/>
      </w:pPr>
      <w:rPr>
        <w:rFonts w:ascii="Symbol" w:hAnsi="Symbol" w:hint="default"/>
      </w:rPr>
    </w:lvl>
    <w:lvl w:ilvl="1" w:tplc="12AE1262" w:tentative="1">
      <w:start w:val="1"/>
      <w:numFmt w:val="bullet"/>
      <w:lvlText w:val=""/>
      <w:lvlJc w:val="left"/>
      <w:pPr>
        <w:tabs>
          <w:tab w:val="num" w:pos="1440"/>
        </w:tabs>
        <w:ind w:left="1440" w:hanging="360"/>
      </w:pPr>
      <w:rPr>
        <w:rFonts w:ascii="Symbol" w:hAnsi="Symbol" w:hint="default"/>
      </w:rPr>
    </w:lvl>
    <w:lvl w:ilvl="2" w:tplc="96C69B62" w:tentative="1">
      <w:start w:val="1"/>
      <w:numFmt w:val="bullet"/>
      <w:lvlText w:val=""/>
      <w:lvlJc w:val="left"/>
      <w:pPr>
        <w:tabs>
          <w:tab w:val="num" w:pos="2160"/>
        </w:tabs>
        <w:ind w:left="2160" w:hanging="360"/>
      </w:pPr>
      <w:rPr>
        <w:rFonts w:ascii="Symbol" w:hAnsi="Symbol" w:hint="default"/>
      </w:rPr>
    </w:lvl>
    <w:lvl w:ilvl="3" w:tplc="90C42AC4" w:tentative="1">
      <w:start w:val="1"/>
      <w:numFmt w:val="bullet"/>
      <w:lvlText w:val=""/>
      <w:lvlJc w:val="left"/>
      <w:pPr>
        <w:tabs>
          <w:tab w:val="num" w:pos="2880"/>
        </w:tabs>
        <w:ind w:left="2880" w:hanging="360"/>
      </w:pPr>
      <w:rPr>
        <w:rFonts w:ascii="Symbol" w:hAnsi="Symbol" w:hint="default"/>
      </w:rPr>
    </w:lvl>
    <w:lvl w:ilvl="4" w:tplc="EE0AB40E" w:tentative="1">
      <w:start w:val="1"/>
      <w:numFmt w:val="bullet"/>
      <w:lvlText w:val=""/>
      <w:lvlJc w:val="left"/>
      <w:pPr>
        <w:tabs>
          <w:tab w:val="num" w:pos="3600"/>
        </w:tabs>
        <w:ind w:left="3600" w:hanging="360"/>
      </w:pPr>
      <w:rPr>
        <w:rFonts w:ascii="Symbol" w:hAnsi="Symbol" w:hint="default"/>
      </w:rPr>
    </w:lvl>
    <w:lvl w:ilvl="5" w:tplc="01D0CE2A" w:tentative="1">
      <w:start w:val="1"/>
      <w:numFmt w:val="bullet"/>
      <w:lvlText w:val=""/>
      <w:lvlJc w:val="left"/>
      <w:pPr>
        <w:tabs>
          <w:tab w:val="num" w:pos="4320"/>
        </w:tabs>
        <w:ind w:left="4320" w:hanging="360"/>
      </w:pPr>
      <w:rPr>
        <w:rFonts w:ascii="Symbol" w:hAnsi="Symbol" w:hint="default"/>
      </w:rPr>
    </w:lvl>
    <w:lvl w:ilvl="6" w:tplc="D1E48FA6" w:tentative="1">
      <w:start w:val="1"/>
      <w:numFmt w:val="bullet"/>
      <w:lvlText w:val=""/>
      <w:lvlJc w:val="left"/>
      <w:pPr>
        <w:tabs>
          <w:tab w:val="num" w:pos="5040"/>
        </w:tabs>
        <w:ind w:left="5040" w:hanging="360"/>
      </w:pPr>
      <w:rPr>
        <w:rFonts w:ascii="Symbol" w:hAnsi="Symbol" w:hint="default"/>
      </w:rPr>
    </w:lvl>
    <w:lvl w:ilvl="7" w:tplc="6310BB10" w:tentative="1">
      <w:start w:val="1"/>
      <w:numFmt w:val="bullet"/>
      <w:lvlText w:val=""/>
      <w:lvlJc w:val="left"/>
      <w:pPr>
        <w:tabs>
          <w:tab w:val="num" w:pos="5760"/>
        </w:tabs>
        <w:ind w:left="5760" w:hanging="360"/>
      </w:pPr>
      <w:rPr>
        <w:rFonts w:ascii="Symbol" w:hAnsi="Symbol" w:hint="default"/>
      </w:rPr>
    </w:lvl>
    <w:lvl w:ilvl="8" w:tplc="C93C8B0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2FA4EA4"/>
    <w:multiLevelType w:val="hybridMultilevel"/>
    <w:tmpl w:val="0DDAD85E"/>
    <w:lvl w:ilvl="0" w:tplc="407EAC4A">
      <w:start w:val="2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50121FC"/>
    <w:multiLevelType w:val="hybridMultilevel"/>
    <w:tmpl w:val="FF82D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2120C9"/>
    <w:multiLevelType w:val="hybridMultilevel"/>
    <w:tmpl w:val="4C70C3F2"/>
    <w:lvl w:ilvl="0" w:tplc="CF0699E4">
      <w:start w:val="11"/>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44A091E"/>
    <w:multiLevelType w:val="hybridMultilevel"/>
    <w:tmpl w:val="01E64D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6F999BA"/>
    <w:multiLevelType w:val="hybridMultilevel"/>
    <w:tmpl w:val="BD9C61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5553FD"/>
    <w:multiLevelType w:val="hybridMultilevel"/>
    <w:tmpl w:val="342AA292"/>
    <w:lvl w:ilvl="0" w:tplc="CFE2B99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B4ACD"/>
    <w:multiLevelType w:val="hybridMultilevel"/>
    <w:tmpl w:val="A34E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0"/>
  </w:num>
  <w:num w:numId="4">
    <w:abstractNumId w:val="26"/>
  </w:num>
  <w:num w:numId="5">
    <w:abstractNumId w:val="33"/>
  </w:num>
  <w:num w:numId="6">
    <w:abstractNumId w:val="29"/>
  </w:num>
  <w:num w:numId="7">
    <w:abstractNumId w:val="24"/>
  </w:num>
  <w:num w:numId="8">
    <w:abstractNumId w:val="19"/>
  </w:num>
  <w:num w:numId="9">
    <w:abstractNumId w:val="30"/>
  </w:num>
  <w:num w:numId="10">
    <w:abstractNumId w:val="21"/>
  </w:num>
  <w:num w:numId="11">
    <w:abstractNumId w:val="17"/>
  </w:num>
  <w:num w:numId="12">
    <w:abstractNumId w:val="0"/>
  </w:num>
  <w:num w:numId="13">
    <w:abstractNumId w:val="3"/>
  </w:num>
  <w:num w:numId="14">
    <w:abstractNumId w:val="6"/>
  </w:num>
  <w:num w:numId="15">
    <w:abstractNumId w:val="25"/>
  </w:num>
  <w:num w:numId="16">
    <w:abstractNumId w:val="11"/>
  </w:num>
  <w:num w:numId="17">
    <w:abstractNumId w:val="23"/>
  </w:num>
  <w:num w:numId="18">
    <w:abstractNumId w:val="7"/>
  </w:num>
  <w:num w:numId="19">
    <w:abstractNumId w:val="4"/>
  </w:num>
  <w:num w:numId="20">
    <w:abstractNumId w:val="1"/>
  </w:num>
  <w:num w:numId="21">
    <w:abstractNumId w:val="5"/>
  </w:num>
  <w:num w:numId="22">
    <w:abstractNumId w:val="31"/>
  </w:num>
  <w:num w:numId="23">
    <w:abstractNumId w:val="2"/>
  </w:num>
  <w:num w:numId="24">
    <w:abstractNumId w:val="13"/>
  </w:num>
  <w:num w:numId="25">
    <w:abstractNumId w:val="22"/>
  </w:num>
  <w:num w:numId="26">
    <w:abstractNumId w:val="12"/>
  </w:num>
  <w:num w:numId="27">
    <w:abstractNumId w:val="18"/>
  </w:num>
  <w:num w:numId="28">
    <w:abstractNumId w:val="8"/>
  </w:num>
  <w:num w:numId="29">
    <w:abstractNumId w:val="27"/>
  </w:num>
  <w:num w:numId="30">
    <w:abstractNumId w:val="28"/>
  </w:num>
  <w:num w:numId="31">
    <w:abstractNumId w:val="32"/>
  </w:num>
  <w:num w:numId="32">
    <w:abstractNumId w:val="16"/>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82"/>
    <w:rsid w:val="00000F35"/>
    <w:rsid w:val="00015A96"/>
    <w:rsid w:val="000345FE"/>
    <w:rsid w:val="000376C8"/>
    <w:rsid w:val="00055CAF"/>
    <w:rsid w:val="0006778C"/>
    <w:rsid w:val="00070201"/>
    <w:rsid w:val="00073C20"/>
    <w:rsid w:val="00083304"/>
    <w:rsid w:val="000A6E87"/>
    <w:rsid w:val="000D2108"/>
    <w:rsid w:val="000E57D5"/>
    <w:rsid w:val="001009B0"/>
    <w:rsid w:val="00101D96"/>
    <w:rsid w:val="00102E15"/>
    <w:rsid w:val="001230AB"/>
    <w:rsid w:val="00123A2F"/>
    <w:rsid w:val="0012634B"/>
    <w:rsid w:val="00150743"/>
    <w:rsid w:val="00153372"/>
    <w:rsid w:val="00195CF9"/>
    <w:rsid w:val="001A4ED7"/>
    <w:rsid w:val="001C2216"/>
    <w:rsid w:val="001C3006"/>
    <w:rsid w:val="001E1907"/>
    <w:rsid w:val="001F0D18"/>
    <w:rsid w:val="002170E1"/>
    <w:rsid w:val="0022633A"/>
    <w:rsid w:val="002345CE"/>
    <w:rsid w:val="002373AF"/>
    <w:rsid w:val="0025059C"/>
    <w:rsid w:val="00291011"/>
    <w:rsid w:val="00294963"/>
    <w:rsid w:val="002A5C09"/>
    <w:rsid w:val="002B3518"/>
    <w:rsid w:val="002B37E0"/>
    <w:rsid w:val="002F07FE"/>
    <w:rsid w:val="00302F5D"/>
    <w:rsid w:val="00310AC6"/>
    <w:rsid w:val="00316ED9"/>
    <w:rsid w:val="00320B8E"/>
    <w:rsid w:val="00336733"/>
    <w:rsid w:val="00337FFC"/>
    <w:rsid w:val="00372A87"/>
    <w:rsid w:val="00372D95"/>
    <w:rsid w:val="003764CE"/>
    <w:rsid w:val="00382118"/>
    <w:rsid w:val="00383497"/>
    <w:rsid w:val="003846F7"/>
    <w:rsid w:val="003B2959"/>
    <w:rsid w:val="003B6EEF"/>
    <w:rsid w:val="003C0983"/>
    <w:rsid w:val="003C20A6"/>
    <w:rsid w:val="003D763C"/>
    <w:rsid w:val="004129BC"/>
    <w:rsid w:val="00415515"/>
    <w:rsid w:val="00421C7F"/>
    <w:rsid w:val="00436AC0"/>
    <w:rsid w:val="00442803"/>
    <w:rsid w:val="004B0A1C"/>
    <w:rsid w:val="00510527"/>
    <w:rsid w:val="0051583B"/>
    <w:rsid w:val="005301AF"/>
    <w:rsid w:val="005745F6"/>
    <w:rsid w:val="00591393"/>
    <w:rsid w:val="005A0413"/>
    <w:rsid w:val="005B2A18"/>
    <w:rsid w:val="005B396F"/>
    <w:rsid w:val="005B67AA"/>
    <w:rsid w:val="005C28B6"/>
    <w:rsid w:val="005D5CB7"/>
    <w:rsid w:val="005E1301"/>
    <w:rsid w:val="006018E3"/>
    <w:rsid w:val="00605EBD"/>
    <w:rsid w:val="00612359"/>
    <w:rsid w:val="006144FF"/>
    <w:rsid w:val="00614D64"/>
    <w:rsid w:val="00626587"/>
    <w:rsid w:val="0064065B"/>
    <w:rsid w:val="0065249B"/>
    <w:rsid w:val="0065643F"/>
    <w:rsid w:val="006671C1"/>
    <w:rsid w:val="0067104A"/>
    <w:rsid w:val="00673E67"/>
    <w:rsid w:val="006C653D"/>
    <w:rsid w:val="006D181F"/>
    <w:rsid w:val="006D1CC8"/>
    <w:rsid w:val="006D318C"/>
    <w:rsid w:val="006D7C6C"/>
    <w:rsid w:val="00702A05"/>
    <w:rsid w:val="00702BFB"/>
    <w:rsid w:val="00707580"/>
    <w:rsid w:val="00712151"/>
    <w:rsid w:val="007204F8"/>
    <w:rsid w:val="00723BEB"/>
    <w:rsid w:val="00725393"/>
    <w:rsid w:val="0072775A"/>
    <w:rsid w:val="00750131"/>
    <w:rsid w:val="007529E6"/>
    <w:rsid w:val="007614BB"/>
    <w:rsid w:val="00781970"/>
    <w:rsid w:val="00797DB1"/>
    <w:rsid w:val="007A0743"/>
    <w:rsid w:val="007A19C5"/>
    <w:rsid w:val="007A5993"/>
    <w:rsid w:val="007B7452"/>
    <w:rsid w:val="007C40AB"/>
    <w:rsid w:val="007D18D3"/>
    <w:rsid w:val="007D586E"/>
    <w:rsid w:val="007E0809"/>
    <w:rsid w:val="008038FD"/>
    <w:rsid w:val="00810E5E"/>
    <w:rsid w:val="0081212E"/>
    <w:rsid w:val="00812F5B"/>
    <w:rsid w:val="0081422B"/>
    <w:rsid w:val="008402C6"/>
    <w:rsid w:val="00841571"/>
    <w:rsid w:val="00860898"/>
    <w:rsid w:val="008834EA"/>
    <w:rsid w:val="00884364"/>
    <w:rsid w:val="008843F9"/>
    <w:rsid w:val="008853C3"/>
    <w:rsid w:val="00896808"/>
    <w:rsid w:val="008A2001"/>
    <w:rsid w:val="008B2119"/>
    <w:rsid w:val="008C320F"/>
    <w:rsid w:val="008D6B6A"/>
    <w:rsid w:val="008D718A"/>
    <w:rsid w:val="008E1B7E"/>
    <w:rsid w:val="008F0909"/>
    <w:rsid w:val="008F4762"/>
    <w:rsid w:val="00914B09"/>
    <w:rsid w:val="009178CD"/>
    <w:rsid w:val="009215CC"/>
    <w:rsid w:val="00953848"/>
    <w:rsid w:val="00962131"/>
    <w:rsid w:val="009654FC"/>
    <w:rsid w:val="0096718B"/>
    <w:rsid w:val="00975521"/>
    <w:rsid w:val="0097783A"/>
    <w:rsid w:val="00977BE2"/>
    <w:rsid w:val="00980F04"/>
    <w:rsid w:val="00994333"/>
    <w:rsid w:val="009A7D5B"/>
    <w:rsid w:val="009C6545"/>
    <w:rsid w:val="009D2B9E"/>
    <w:rsid w:val="009E1AC8"/>
    <w:rsid w:val="009F615E"/>
    <w:rsid w:val="00A06B0C"/>
    <w:rsid w:val="00A10F8B"/>
    <w:rsid w:val="00A154D0"/>
    <w:rsid w:val="00A15D77"/>
    <w:rsid w:val="00A2231B"/>
    <w:rsid w:val="00A34C7F"/>
    <w:rsid w:val="00A43ACA"/>
    <w:rsid w:val="00A50C31"/>
    <w:rsid w:val="00A522AA"/>
    <w:rsid w:val="00A57261"/>
    <w:rsid w:val="00A64B28"/>
    <w:rsid w:val="00A83EB4"/>
    <w:rsid w:val="00AA4063"/>
    <w:rsid w:val="00AB4BEC"/>
    <w:rsid w:val="00AC37AD"/>
    <w:rsid w:val="00AC5F93"/>
    <w:rsid w:val="00AE32A1"/>
    <w:rsid w:val="00B002FD"/>
    <w:rsid w:val="00B0193A"/>
    <w:rsid w:val="00B03514"/>
    <w:rsid w:val="00B04A5C"/>
    <w:rsid w:val="00B05595"/>
    <w:rsid w:val="00B300CB"/>
    <w:rsid w:val="00B31C8A"/>
    <w:rsid w:val="00B43D58"/>
    <w:rsid w:val="00B6203C"/>
    <w:rsid w:val="00B6385F"/>
    <w:rsid w:val="00B64DB0"/>
    <w:rsid w:val="00B650AA"/>
    <w:rsid w:val="00B67029"/>
    <w:rsid w:val="00B75F64"/>
    <w:rsid w:val="00B763F1"/>
    <w:rsid w:val="00BC2AC2"/>
    <w:rsid w:val="00BC3A6F"/>
    <w:rsid w:val="00BC7C63"/>
    <w:rsid w:val="00BD23C5"/>
    <w:rsid w:val="00BD27EC"/>
    <w:rsid w:val="00BE1B92"/>
    <w:rsid w:val="00BE2C9A"/>
    <w:rsid w:val="00C02698"/>
    <w:rsid w:val="00C13FE2"/>
    <w:rsid w:val="00C32F99"/>
    <w:rsid w:val="00C337F0"/>
    <w:rsid w:val="00C34519"/>
    <w:rsid w:val="00C631D0"/>
    <w:rsid w:val="00C7275E"/>
    <w:rsid w:val="00C91D81"/>
    <w:rsid w:val="00CA1BCD"/>
    <w:rsid w:val="00CA51A0"/>
    <w:rsid w:val="00CB37EF"/>
    <w:rsid w:val="00CB73DA"/>
    <w:rsid w:val="00CD6724"/>
    <w:rsid w:val="00CD6728"/>
    <w:rsid w:val="00CE25F9"/>
    <w:rsid w:val="00CF5762"/>
    <w:rsid w:val="00D06152"/>
    <w:rsid w:val="00D07C15"/>
    <w:rsid w:val="00D20883"/>
    <w:rsid w:val="00D22229"/>
    <w:rsid w:val="00D262DC"/>
    <w:rsid w:val="00D3270E"/>
    <w:rsid w:val="00D5452D"/>
    <w:rsid w:val="00D607F6"/>
    <w:rsid w:val="00D64C03"/>
    <w:rsid w:val="00D668EC"/>
    <w:rsid w:val="00D70D67"/>
    <w:rsid w:val="00D72A2A"/>
    <w:rsid w:val="00DB794C"/>
    <w:rsid w:val="00DD291C"/>
    <w:rsid w:val="00DF0B6D"/>
    <w:rsid w:val="00E05CAA"/>
    <w:rsid w:val="00E2127D"/>
    <w:rsid w:val="00E2285E"/>
    <w:rsid w:val="00E249C7"/>
    <w:rsid w:val="00E256CE"/>
    <w:rsid w:val="00E25F95"/>
    <w:rsid w:val="00E41A2E"/>
    <w:rsid w:val="00E4458A"/>
    <w:rsid w:val="00E52C9F"/>
    <w:rsid w:val="00E603B7"/>
    <w:rsid w:val="00E75B36"/>
    <w:rsid w:val="00E8345C"/>
    <w:rsid w:val="00E86FE1"/>
    <w:rsid w:val="00EA01C7"/>
    <w:rsid w:val="00EA28B2"/>
    <w:rsid w:val="00EA4E5A"/>
    <w:rsid w:val="00EB1551"/>
    <w:rsid w:val="00EB63FC"/>
    <w:rsid w:val="00ED19B3"/>
    <w:rsid w:val="00EE1199"/>
    <w:rsid w:val="00EF2326"/>
    <w:rsid w:val="00F02B4A"/>
    <w:rsid w:val="00F0418B"/>
    <w:rsid w:val="00F06416"/>
    <w:rsid w:val="00F11751"/>
    <w:rsid w:val="00F16EAE"/>
    <w:rsid w:val="00F31940"/>
    <w:rsid w:val="00F32392"/>
    <w:rsid w:val="00F323FD"/>
    <w:rsid w:val="00F360BF"/>
    <w:rsid w:val="00F42049"/>
    <w:rsid w:val="00F50F82"/>
    <w:rsid w:val="00F516AF"/>
    <w:rsid w:val="00F538BD"/>
    <w:rsid w:val="00F63B46"/>
    <w:rsid w:val="00F91019"/>
    <w:rsid w:val="00FA690A"/>
    <w:rsid w:val="00FD0318"/>
    <w:rsid w:val="00FD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8688C-F100-41DB-8EBA-92A08046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3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F82"/>
    <w:rPr>
      <w:color w:val="808080"/>
    </w:rPr>
  </w:style>
  <w:style w:type="paragraph" w:styleId="BalloonText">
    <w:name w:val="Balloon Text"/>
    <w:basedOn w:val="Normal"/>
    <w:link w:val="BalloonTextChar"/>
    <w:uiPriority w:val="99"/>
    <w:semiHidden/>
    <w:unhideWhenUsed/>
    <w:rsid w:val="00F5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82"/>
    <w:rPr>
      <w:rFonts w:ascii="Tahoma" w:hAnsi="Tahoma" w:cs="Tahoma"/>
      <w:sz w:val="16"/>
      <w:szCs w:val="16"/>
    </w:rPr>
  </w:style>
  <w:style w:type="paragraph" w:styleId="Header">
    <w:name w:val="header"/>
    <w:basedOn w:val="Normal"/>
    <w:link w:val="HeaderChar"/>
    <w:uiPriority w:val="99"/>
    <w:unhideWhenUsed/>
    <w:rsid w:val="0059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93"/>
  </w:style>
  <w:style w:type="paragraph" w:styleId="Footer">
    <w:name w:val="footer"/>
    <w:basedOn w:val="Normal"/>
    <w:link w:val="FooterChar"/>
    <w:uiPriority w:val="99"/>
    <w:unhideWhenUsed/>
    <w:rsid w:val="0059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93"/>
  </w:style>
  <w:style w:type="character" w:styleId="Hyperlink">
    <w:name w:val="Hyperlink"/>
    <w:rsid w:val="00BC7C63"/>
    <w:rPr>
      <w:color w:val="0000FF"/>
      <w:u w:val="single"/>
    </w:rPr>
  </w:style>
  <w:style w:type="table" w:styleId="TableGrid">
    <w:name w:val="Table Grid"/>
    <w:basedOn w:val="TableNormal"/>
    <w:uiPriority w:val="59"/>
    <w:rsid w:val="0065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D1CC8"/>
    <w:pPr>
      <w:autoSpaceDE w:val="0"/>
      <w:autoSpaceDN w:val="0"/>
      <w:adjustRightInd w:val="0"/>
      <w:spacing w:after="0" w:line="240" w:lineRule="auto"/>
    </w:pPr>
    <w:rPr>
      <w:rFonts w:ascii="Arial" w:hAnsi="Arial" w:cs="Arial"/>
      <w:color w:val="000000"/>
      <w:sz w:val="24"/>
      <w:szCs w:val="24"/>
    </w:rPr>
  </w:style>
  <w:style w:type="character" w:customStyle="1" w:styleId="filespecs">
    <w:name w:val="filespecs"/>
    <w:basedOn w:val="DefaultParagraphFont"/>
    <w:rsid w:val="00B67029"/>
  </w:style>
  <w:style w:type="character" w:styleId="FollowedHyperlink">
    <w:name w:val="FollowedHyperlink"/>
    <w:basedOn w:val="DefaultParagraphFont"/>
    <w:uiPriority w:val="99"/>
    <w:semiHidden/>
    <w:unhideWhenUsed/>
    <w:rsid w:val="00D64C03"/>
    <w:rPr>
      <w:color w:val="800080" w:themeColor="followedHyperlink"/>
      <w:u w:val="single"/>
    </w:rPr>
  </w:style>
  <w:style w:type="paragraph" w:styleId="ListParagraph">
    <w:name w:val="List Paragraph"/>
    <w:basedOn w:val="Normal"/>
    <w:uiPriority w:val="1"/>
    <w:qFormat/>
    <w:rsid w:val="00D64C03"/>
    <w:pPr>
      <w:ind w:left="720"/>
      <w:contextualSpacing/>
    </w:pPr>
  </w:style>
  <w:style w:type="character" w:customStyle="1" w:styleId="Heading3Char">
    <w:name w:val="Heading 3 Char"/>
    <w:basedOn w:val="DefaultParagraphFont"/>
    <w:link w:val="Heading3"/>
    <w:uiPriority w:val="9"/>
    <w:rsid w:val="00F63B46"/>
    <w:rPr>
      <w:rFonts w:ascii="Times New Roman" w:eastAsia="Times New Roman" w:hAnsi="Times New Roman" w:cs="Times New Roman"/>
      <w:b/>
      <w:bCs/>
      <w:sz w:val="27"/>
      <w:szCs w:val="27"/>
    </w:rPr>
  </w:style>
  <w:style w:type="character" w:customStyle="1" w:styleId="DefaultChar">
    <w:name w:val="Default Char"/>
    <w:link w:val="Default"/>
    <w:rsid w:val="00CD6728"/>
    <w:rPr>
      <w:rFonts w:ascii="Arial" w:hAnsi="Arial" w:cs="Arial"/>
      <w:color w:val="000000"/>
      <w:sz w:val="24"/>
      <w:szCs w:val="24"/>
    </w:rPr>
  </w:style>
  <w:style w:type="character" w:styleId="CommentReference">
    <w:name w:val="annotation reference"/>
    <w:basedOn w:val="DefaultParagraphFont"/>
    <w:uiPriority w:val="99"/>
    <w:semiHidden/>
    <w:unhideWhenUsed/>
    <w:rsid w:val="0064065B"/>
    <w:rPr>
      <w:sz w:val="16"/>
      <w:szCs w:val="16"/>
    </w:rPr>
  </w:style>
  <w:style w:type="paragraph" w:styleId="CommentText">
    <w:name w:val="annotation text"/>
    <w:basedOn w:val="Normal"/>
    <w:link w:val="CommentTextChar"/>
    <w:uiPriority w:val="99"/>
    <w:semiHidden/>
    <w:unhideWhenUsed/>
    <w:rsid w:val="0064065B"/>
    <w:pPr>
      <w:spacing w:line="240" w:lineRule="auto"/>
    </w:pPr>
    <w:rPr>
      <w:sz w:val="20"/>
      <w:szCs w:val="20"/>
    </w:rPr>
  </w:style>
  <w:style w:type="character" w:customStyle="1" w:styleId="CommentTextChar">
    <w:name w:val="Comment Text Char"/>
    <w:basedOn w:val="DefaultParagraphFont"/>
    <w:link w:val="CommentText"/>
    <w:uiPriority w:val="99"/>
    <w:semiHidden/>
    <w:rsid w:val="0064065B"/>
    <w:rPr>
      <w:sz w:val="20"/>
      <w:szCs w:val="20"/>
    </w:rPr>
  </w:style>
  <w:style w:type="paragraph" w:styleId="CommentSubject">
    <w:name w:val="annotation subject"/>
    <w:basedOn w:val="CommentText"/>
    <w:next w:val="CommentText"/>
    <w:link w:val="CommentSubjectChar"/>
    <w:uiPriority w:val="99"/>
    <w:semiHidden/>
    <w:unhideWhenUsed/>
    <w:rsid w:val="0064065B"/>
    <w:rPr>
      <w:b/>
      <w:bCs/>
    </w:rPr>
  </w:style>
  <w:style w:type="character" w:customStyle="1" w:styleId="CommentSubjectChar">
    <w:name w:val="Comment Subject Char"/>
    <w:basedOn w:val="CommentTextChar"/>
    <w:link w:val="CommentSubject"/>
    <w:uiPriority w:val="99"/>
    <w:semiHidden/>
    <w:rsid w:val="0064065B"/>
    <w:rPr>
      <w:b/>
      <w:bCs/>
      <w:sz w:val="20"/>
      <w:szCs w:val="20"/>
    </w:rPr>
  </w:style>
  <w:style w:type="paragraph" w:styleId="Revision">
    <w:name w:val="Revision"/>
    <w:hidden/>
    <w:uiPriority w:val="99"/>
    <w:semiHidden/>
    <w:rsid w:val="00A83EB4"/>
    <w:pPr>
      <w:spacing w:after="0" w:line="240" w:lineRule="auto"/>
    </w:pPr>
  </w:style>
  <w:style w:type="paragraph" w:styleId="Caption">
    <w:name w:val="caption"/>
    <w:basedOn w:val="Normal"/>
    <w:next w:val="Normal"/>
    <w:uiPriority w:val="35"/>
    <w:unhideWhenUsed/>
    <w:qFormat/>
    <w:rsid w:val="002373A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s.washington.edu/fsophyssafe/confinedsp/csevalform.pdf" TargetMode="External"/><Relationship Id="rId18" Type="http://schemas.openxmlformats.org/officeDocument/2006/relationships/hyperlink" Target="http://www.ehs.washington.edu/fsophyssafe/confinedsp/csepermit.doc" TargetMode="External"/><Relationship Id="rId26" Type="http://schemas.openxmlformats.org/officeDocument/2006/relationships/hyperlink" Target="ttp://www.ehs.washington.edu/fsophyssafe/confinedsp/csprogram.docx" TargetMode="External"/><Relationship Id="rId39" Type="http://schemas.openxmlformats.org/officeDocument/2006/relationships/hyperlink" Target="http://www.lni.wa.gov/Safety/Rules/Policies/PDFs/WRD1840.pdf" TargetMode="External"/><Relationship Id="rId21" Type="http://schemas.openxmlformats.org/officeDocument/2006/relationships/image" Target="media/image3.emf"/><Relationship Id="rId34" Type="http://schemas.openxmlformats.org/officeDocument/2006/relationships/hyperlink" Target="http://app.leg.wa.gov/WAC/default.aspx?cite=296-24&amp;full=true" TargetMode="External"/><Relationship Id="rId42" Type="http://schemas.openxmlformats.org/officeDocument/2006/relationships/hyperlink" Target="http://www.lni.wa.gov/Safety/Rules/Chapter/809/HelpfulTools/HT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tp://www.ehs.washington.edu/fsophyssafe/confinedsp/csprogram.docx"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96-809" TargetMode="External"/><Relationship Id="rId24" Type="http://schemas.openxmlformats.org/officeDocument/2006/relationships/hyperlink" Target="ttp://www.ehs.washington.edu/fsophyssafe/confinedsp/csprogram.docx" TargetMode="External"/><Relationship Id="rId32" Type="http://schemas.openxmlformats.org/officeDocument/2006/relationships/hyperlink" Target="https://www.osha.gov/dts/shib/shib093013.html" TargetMode="External"/><Relationship Id="rId37" Type="http://schemas.openxmlformats.org/officeDocument/2006/relationships/hyperlink" Target="http://app.leg.wa.gov/WAC/default.aspx?cite=296-155&amp;full=true" TargetMode="External"/><Relationship Id="rId40" Type="http://schemas.openxmlformats.org/officeDocument/2006/relationships/hyperlink" Target="http://www.lni.wa.gov/Safety/Rules/Policies/PDFs/WRD1255.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hs.washington.edu/fsophyssafe/confinedsp/index.shtm" TargetMode="External"/><Relationship Id="rId23" Type="http://schemas.openxmlformats.org/officeDocument/2006/relationships/hyperlink" Target="http://www.ehs.washington.edu/ohsoars/index.shtm" TargetMode="External"/><Relationship Id="rId28" Type="http://schemas.openxmlformats.org/officeDocument/2006/relationships/hyperlink" Target="http://www.ehs.washington.edu/fsofire/hotw.shtm" TargetMode="External"/><Relationship Id="rId36" Type="http://schemas.openxmlformats.org/officeDocument/2006/relationships/hyperlink" Target="http://app.leg.wa.gov/WAC/default.aspx?cite=296-24&amp;full=true" TargetMode="External"/><Relationship Id="rId10" Type="http://schemas.openxmlformats.org/officeDocument/2006/relationships/hyperlink" Target="ttp://www.ehs.washington.edu/fsophyssafe/confinedsp/csprogram.docx" TargetMode="External"/><Relationship Id="rId19" Type="http://schemas.openxmlformats.org/officeDocument/2006/relationships/hyperlink" Target="ttp://www.ehs.washington.edu/fsophyssafe/confinedsp/csprogram.docx" TargetMode="External"/><Relationship Id="rId31" Type="http://schemas.openxmlformats.org/officeDocument/2006/relationships/hyperlink" Target="https://www.google.com/url?sa=t&amp;rct=j&amp;q=&amp;esrc=s&amp;source=web&amp;cd=2&amp;ved=0CDQQFjAB&amp;url=https%3A%2F%2Fwww.osha.gov%2FOshDoc%2Fdata_Hurricane_Facts%2Fatmospheric_test_confined.pdf&amp;ei=Z2vUVNH7MoraoASQqYDwAQ&amp;usg=AFQjCNGIU44Qs2omno25C5BD-P_TyO0y3w&amp;bvm=bv.85464276,d.cG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tp://www.ehs.washington.edu/fsophyssafe/confinedsp/csprogram.docx" TargetMode="External"/><Relationship Id="rId14" Type="http://schemas.openxmlformats.org/officeDocument/2006/relationships/hyperlink" Target="ttp://www.ehs.washington.edu/fsophyssafe/confinedsp/csprogram.docx" TargetMode="External"/><Relationship Id="rId22" Type="http://schemas.openxmlformats.org/officeDocument/2006/relationships/hyperlink" Target="ttp://www.ehs.washington.edu/fsophyssafe/confinedsp/csprogram.docx" TargetMode="External"/><Relationship Id="rId27" Type="http://schemas.openxmlformats.org/officeDocument/2006/relationships/hyperlink" Target="https://www.ehs.washington.edu/fsophyssafe/loto.shtm" TargetMode="External"/><Relationship Id="rId30" Type="http://schemas.openxmlformats.org/officeDocument/2006/relationships/hyperlink" Target="http://www.lni.wa.gov/Safety/Rules/Chapter/809/HelpfulTools/HT7.pdf" TargetMode="External"/><Relationship Id="rId35" Type="http://schemas.openxmlformats.org/officeDocument/2006/relationships/hyperlink" Target="http://app.leg.wa.gov/WAC/default.aspx?cite=296-24&amp;full=true" TargetMode="External"/><Relationship Id="rId43" Type="http://schemas.openxmlformats.org/officeDocument/2006/relationships/footer" Target="footer1.xml"/><Relationship Id="rId8" Type="http://schemas.openxmlformats.org/officeDocument/2006/relationships/hyperlink" Target="http://www.ehs.washington.edu/fsophyssafe/confinedsp/csprogram.docx" TargetMode="External"/><Relationship Id="rId3" Type="http://schemas.openxmlformats.org/officeDocument/2006/relationships/styles" Target="styles.xml"/><Relationship Id="rId12" Type="http://schemas.openxmlformats.org/officeDocument/2006/relationships/hyperlink" Target="ttp://www.ehs.washington.edu/fsophyssafe/confinedsp/csprogram.docx" TargetMode="External"/><Relationship Id="rId17" Type="http://schemas.openxmlformats.org/officeDocument/2006/relationships/hyperlink" Target="ttp://www.ehs.washington.edu/fsophyssafe/confinedsp/csprogram.docx" TargetMode="External"/><Relationship Id="rId25" Type="http://schemas.openxmlformats.org/officeDocument/2006/relationships/hyperlink" Target="ttp://www.ehs.washington.edu/fsophyssafe/confinedsp/csprogram.docx" TargetMode="External"/><Relationship Id="rId33" Type="http://schemas.openxmlformats.org/officeDocument/2006/relationships/hyperlink" Target="http://www.lni.wa.gov/Safety/Rules/Chapter/809/HelpfulTools/HT6.doc" TargetMode="External"/><Relationship Id="rId38" Type="http://schemas.openxmlformats.org/officeDocument/2006/relationships/image" Target="media/image5.gif"/><Relationship Id="rId46" Type="http://schemas.openxmlformats.org/officeDocument/2006/relationships/theme" Target="theme/theme1.xml"/><Relationship Id="rId20" Type="http://schemas.openxmlformats.org/officeDocument/2006/relationships/hyperlink" Target="http://www.ehs.washington.edu/fsophyssafe/confinedsp/csepermit.doc" TargetMode="External"/><Relationship Id="rId41" Type="http://schemas.openxmlformats.org/officeDocument/2006/relationships/hyperlink" Target="http://app.leg.wa.gov/WAC/default.aspx?cite=296-32&amp;full=tru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1D42DB55D4442807F9F6971230EDB"/>
        <w:category>
          <w:name w:val="General"/>
          <w:gallery w:val="placeholder"/>
        </w:category>
        <w:types>
          <w:type w:val="bbPlcHdr"/>
        </w:types>
        <w:behaviors>
          <w:behavior w:val="content"/>
        </w:behaviors>
        <w:guid w:val="{E39A7B4A-D874-41AA-9274-5AA30900818F}"/>
      </w:docPartPr>
      <w:docPartBody>
        <w:p w:rsidR="0088454C" w:rsidRDefault="00E270E5" w:rsidP="00E270E5">
          <w:pPr>
            <w:pStyle w:val="4C51D42DB55D4442807F9F6971230EDB19"/>
          </w:pPr>
          <w:r w:rsidRPr="00F50F82">
            <w:rPr>
              <w:b/>
              <w:i/>
              <w:sz w:val="36"/>
              <w:szCs w:val="36"/>
            </w:rPr>
            <w:t>[</w:t>
          </w:r>
          <w:r>
            <w:rPr>
              <w:b/>
              <w:i/>
              <w:sz w:val="36"/>
              <w:szCs w:val="36"/>
              <w:highlight w:val="yellow"/>
            </w:rPr>
            <w:t xml:space="preserve">Enter Department/Organization </w:t>
          </w:r>
          <w:r w:rsidRPr="00F50F82">
            <w:rPr>
              <w:b/>
              <w:i/>
              <w:sz w:val="36"/>
              <w:szCs w:val="36"/>
              <w:highlight w:val="yellow"/>
            </w:rPr>
            <w:t>Name</w:t>
          </w:r>
          <w:r>
            <w:rPr>
              <w:b/>
              <w:i/>
              <w:sz w:val="36"/>
              <w:szCs w:val="36"/>
            </w:rPr>
            <w:t>]</w:t>
          </w:r>
        </w:p>
      </w:docPartBody>
    </w:docPart>
    <w:docPart>
      <w:docPartPr>
        <w:name w:val="C585B0CCBFE6452CB9D1EE5E9412F237"/>
        <w:category>
          <w:name w:val="General"/>
          <w:gallery w:val="placeholder"/>
        </w:category>
        <w:types>
          <w:type w:val="bbPlcHdr"/>
        </w:types>
        <w:behaviors>
          <w:behavior w:val="content"/>
        </w:behaviors>
        <w:guid w:val="{CBF45176-EC54-4BB9-B605-E58DFDEF4F9E}"/>
      </w:docPartPr>
      <w:docPartBody>
        <w:p w:rsidR="00F7570D" w:rsidRDefault="00E270E5" w:rsidP="00E270E5">
          <w:pPr>
            <w:pStyle w:val="C585B0CCBFE6452CB9D1EE5E9412F2377"/>
          </w:pPr>
          <w:r w:rsidRPr="00673E67">
            <w:rPr>
              <w:rStyle w:val="PlaceholderText"/>
              <w:i/>
            </w:rPr>
            <w:t>[</w:t>
          </w:r>
          <w:r w:rsidRPr="00673E67">
            <w:rPr>
              <w:rStyle w:val="PlaceholderText"/>
              <w:i/>
              <w:highlight w:val="yellow"/>
            </w:rPr>
            <w:t xml:space="preserve">Click here to enter </w:t>
          </w:r>
          <w:r w:rsidRPr="00884364">
            <w:rPr>
              <w:rStyle w:val="PlaceholderText"/>
              <w:i/>
              <w:highlight w:val="yellow"/>
            </w:rPr>
            <w:t>dept. specifics on Emergency procedures</w:t>
          </w:r>
          <w:r w:rsidRPr="00673E67">
            <w:rPr>
              <w:rStyle w:val="PlaceholderText"/>
              <w:i/>
            </w:rPr>
            <w:t>]</w:t>
          </w:r>
        </w:p>
      </w:docPartBody>
    </w:docPart>
    <w:docPart>
      <w:docPartPr>
        <w:name w:val="AF8AEC33A0E0461AA92E4C029FDCBFB1"/>
        <w:category>
          <w:name w:val="General"/>
          <w:gallery w:val="placeholder"/>
        </w:category>
        <w:types>
          <w:type w:val="bbPlcHdr"/>
        </w:types>
        <w:behaviors>
          <w:behavior w:val="content"/>
        </w:behaviors>
        <w:guid w:val="{1B9AEBFA-C83C-46E1-806B-5EEF2D78E8E4}"/>
      </w:docPartPr>
      <w:docPartBody>
        <w:p w:rsidR="000E51C9" w:rsidRDefault="00E270E5" w:rsidP="00E270E5">
          <w:pPr>
            <w:pStyle w:val="AF8AEC33A0E0461AA92E4C029FDCBFB16"/>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posting</w:t>
          </w:r>
          <w:r w:rsidRPr="00673E67">
            <w:rPr>
              <w:rStyle w:val="PlaceholderText"/>
              <w:i/>
            </w:rPr>
            <w:t>]</w:t>
          </w:r>
        </w:p>
      </w:docPartBody>
    </w:docPart>
    <w:docPart>
      <w:docPartPr>
        <w:name w:val="5BDFCFDBBF3C4843B9FD8BD11C938F87"/>
        <w:category>
          <w:name w:val="General"/>
          <w:gallery w:val="placeholder"/>
        </w:category>
        <w:types>
          <w:type w:val="bbPlcHdr"/>
        </w:types>
        <w:behaviors>
          <w:behavior w:val="content"/>
        </w:behaviors>
        <w:guid w:val="{836BFF2B-E79E-4C0E-A326-AE6836EE4F01}"/>
      </w:docPartPr>
      <w:docPartBody>
        <w:p w:rsidR="0009413B" w:rsidRDefault="00E270E5" w:rsidP="00E270E5">
          <w:pPr>
            <w:pStyle w:val="5BDFCFDBBF3C4843B9FD8BD11C938F876"/>
          </w:pPr>
          <w:r w:rsidRPr="00673E67">
            <w:rPr>
              <w:rStyle w:val="PlaceholderText"/>
              <w:i/>
            </w:rPr>
            <w:t>[</w:t>
          </w:r>
          <w:r w:rsidRPr="00673E67">
            <w:rPr>
              <w:rStyle w:val="PlaceholderText"/>
              <w:i/>
              <w:highlight w:val="yellow"/>
            </w:rPr>
            <w:t xml:space="preserve">Click here to </w:t>
          </w:r>
          <w:r w:rsidRPr="00AC37AD">
            <w:rPr>
              <w:rStyle w:val="PlaceholderText"/>
              <w:i/>
              <w:highlight w:val="yellow"/>
            </w:rPr>
            <w:t>enter dept. specifics on confined space entry procedures</w:t>
          </w:r>
          <w:r w:rsidRPr="00673E67">
            <w:rPr>
              <w:rStyle w:val="PlaceholderText"/>
              <w:i/>
            </w:rPr>
            <w:t>]</w:t>
          </w:r>
        </w:p>
      </w:docPartBody>
    </w:docPart>
    <w:docPart>
      <w:docPartPr>
        <w:name w:val="CFD05BF76498412FBDA53B8443330227"/>
        <w:category>
          <w:name w:val="General"/>
          <w:gallery w:val="placeholder"/>
        </w:category>
        <w:types>
          <w:type w:val="bbPlcHdr"/>
        </w:types>
        <w:behaviors>
          <w:behavior w:val="content"/>
        </w:behaviors>
        <w:guid w:val="{62BF99BB-7040-4ED3-830A-AAA523AA9486}"/>
      </w:docPartPr>
      <w:docPartBody>
        <w:p w:rsidR="0009413B" w:rsidRDefault="00E270E5" w:rsidP="00E270E5">
          <w:pPr>
            <w:pStyle w:val="CFD05BF76498412FBDA53B84433302276"/>
          </w:pPr>
          <w:r w:rsidRPr="00673E67">
            <w:rPr>
              <w:rStyle w:val="PlaceholderText"/>
              <w:i/>
            </w:rPr>
            <w:t>[</w:t>
          </w:r>
          <w:r w:rsidRPr="00673E67">
            <w:rPr>
              <w:rStyle w:val="PlaceholderText"/>
              <w:i/>
              <w:highlight w:val="yellow"/>
            </w:rPr>
            <w:t xml:space="preserve">Click here to enter </w:t>
          </w:r>
          <w:r w:rsidRPr="00AC37AD">
            <w:rPr>
              <w:rStyle w:val="PlaceholderText"/>
              <w:i/>
              <w:highlight w:val="yellow"/>
            </w:rPr>
            <w:t>dept. specifics on lockout/tagout procedures</w:t>
          </w:r>
          <w:r w:rsidRPr="00673E67">
            <w:rPr>
              <w:rStyle w:val="PlaceholderText"/>
              <w:i/>
            </w:rPr>
            <w:t>]</w:t>
          </w:r>
        </w:p>
      </w:docPartBody>
    </w:docPart>
    <w:docPart>
      <w:docPartPr>
        <w:name w:val="3AE6E8E8D7F749FD84268C083EFA8CCC"/>
        <w:category>
          <w:name w:val="General"/>
          <w:gallery w:val="placeholder"/>
        </w:category>
        <w:types>
          <w:type w:val="bbPlcHdr"/>
        </w:types>
        <w:behaviors>
          <w:behavior w:val="content"/>
        </w:behaviors>
        <w:guid w:val="{43DFC191-26B0-4F79-BF42-205CD5DF39B2}"/>
      </w:docPartPr>
      <w:docPartBody>
        <w:p w:rsidR="0009413B" w:rsidRDefault="00E270E5" w:rsidP="00E270E5">
          <w:pPr>
            <w:pStyle w:val="3AE6E8E8D7F749FD84268C083EFA8CCC6"/>
          </w:pPr>
          <w:r w:rsidRPr="00673E67">
            <w:rPr>
              <w:rStyle w:val="PlaceholderText"/>
              <w:i/>
            </w:rPr>
            <w:t>[</w:t>
          </w:r>
          <w:r w:rsidRPr="00673E67">
            <w:rPr>
              <w:rStyle w:val="PlaceholderText"/>
              <w:i/>
              <w:highlight w:val="yellow"/>
            </w:rPr>
            <w:t xml:space="preserve">Click here to enter </w:t>
          </w:r>
          <w:r w:rsidRPr="00AC37AD">
            <w:rPr>
              <w:rStyle w:val="PlaceholderText"/>
              <w:i/>
              <w:highlight w:val="yellow"/>
            </w:rPr>
            <w:t>dept. specifics on hot work</w:t>
          </w:r>
          <w:r w:rsidRPr="00673E67">
            <w:rPr>
              <w:rStyle w:val="PlaceholderText"/>
              <w:i/>
            </w:rPr>
            <w:t>]</w:t>
          </w:r>
        </w:p>
      </w:docPartBody>
    </w:docPart>
    <w:docPart>
      <w:docPartPr>
        <w:name w:val="A2C849C1EC12421DB1D6E90E80C64737"/>
        <w:category>
          <w:name w:val="General"/>
          <w:gallery w:val="placeholder"/>
        </w:category>
        <w:types>
          <w:type w:val="bbPlcHdr"/>
        </w:types>
        <w:behaviors>
          <w:behavior w:val="content"/>
        </w:behaviors>
        <w:guid w:val="{76895BDB-4157-4EDF-AE97-F9E0301811D3}"/>
      </w:docPartPr>
      <w:docPartBody>
        <w:p w:rsidR="00BB032E" w:rsidRDefault="006F6A27" w:rsidP="006F6A27">
          <w:pPr>
            <w:pStyle w:val="A2C849C1EC12421DB1D6E90E80C64737"/>
          </w:pPr>
          <w:r w:rsidRPr="00673E67">
            <w:rPr>
              <w:rStyle w:val="PlaceholderText"/>
              <w:i/>
            </w:rPr>
            <w:t>[</w:t>
          </w:r>
          <w:r w:rsidRPr="00673E67">
            <w:rPr>
              <w:rStyle w:val="PlaceholderText"/>
              <w:i/>
              <w:highlight w:val="yellow"/>
            </w:rPr>
            <w:t>Click here to enter text</w:t>
          </w:r>
          <w:r w:rsidRPr="00673E67">
            <w:rPr>
              <w:rStyle w:val="PlaceholderText"/>
              <w:i/>
            </w:rPr>
            <w:t>]</w:t>
          </w:r>
        </w:p>
      </w:docPartBody>
    </w:docPart>
    <w:docPart>
      <w:docPartPr>
        <w:name w:val="CFC00FC008B346FB94BCE47915DC5A1C"/>
        <w:category>
          <w:name w:val="General"/>
          <w:gallery w:val="placeholder"/>
        </w:category>
        <w:types>
          <w:type w:val="bbPlcHdr"/>
        </w:types>
        <w:behaviors>
          <w:behavior w:val="content"/>
        </w:behaviors>
        <w:guid w:val="{D06DCA2E-8613-4659-B451-8909A1F60337}"/>
      </w:docPartPr>
      <w:docPartBody>
        <w:p w:rsidR="00BB032E" w:rsidRDefault="00E270E5" w:rsidP="00E270E5">
          <w:pPr>
            <w:pStyle w:val="CFC00FC008B346FB94BCE47915DC5A1C2"/>
          </w:pPr>
          <w:r w:rsidRPr="00D20883">
            <w:rPr>
              <w:i/>
              <w:color w:val="808080"/>
            </w:rPr>
            <w:t>[</w:t>
          </w:r>
          <w:r>
            <w:rPr>
              <w:i/>
              <w:color w:val="808080"/>
              <w:highlight w:val="yellow"/>
            </w:rPr>
            <w:t>E</w:t>
          </w:r>
          <w:r w:rsidRPr="003B2959">
            <w:rPr>
              <w:i/>
              <w:color w:val="808080"/>
              <w:highlight w:val="yellow"/>
            </w:rPr>
            <w:t>nter dept./org. name</w:t>
          </w:r>
          <w:r w:rsidRPr="00D20883">
            <w:rPr>
              <w:i/>
              <w:color w:val="808080"/>
            </w:rPr>
            <w:t>]</w:t>
          </w:r>
        </w:p>
      </w:docPartBody>
    </w:docPart>
    <w:docPart>
      <w:docPartPr>
        <w:name w:val="A1C8C488C0B54F5CB2BCF6D6E11080A7"/>
        <w:category>
          <w:name w:val="General"/>
          <w:gallery w:val="placeholder"/>
        </w:category>
        <w:types>
          <w:type w:val="bbPlcHdr"/>
        </w:types>
        <w:behaviors>
          <w:behavior w:val="content"/>
        </w:behaviors>
        <w:guid w:val="{260BE852-FEC8-437F-98FC-17D020BA9D73}"/>
      </w:docPartPr>
      <w:docPartBody>
        <w:p w:rsidR="00BB032E" w:rsidRDefault="00E270E5" w:rsidP="00E270E5">
          <w:pPr>
            <w:pStyle w:val="A1C8C488C0B54F5CB2BCF6D6E11080A72"/>
          </w:pPr>
          <w:r w:rsidRPr="00D20883">
            <w:rPr>
              <w:i/>
              <w:color w:val="808080"/>
            </w:rPr>
            <w:t>[</w:t>
          </w:r>
          <w:r>
            <w:rPr>
              <w:i/>
              <w:color w:val="808080"/>
              <w:highlight w:val="yellow"/>
            </w:rPr>
            <w:t>E</w:t>
          </w:r>
          <w:r w:rsidRPr="003B2959">
            <w:rPr>
              <w:i/>
              <w:color w:val="808080"/>
              <w:highlight w:val="yellow"/>
            </w:rPr>
            <w:t>nter dept./org. name</w:t>
          </w:r>
          <w:r w:rsidRPr="00D20883">
            <w:rPr>
              <w:i/>
              <w:color w:val="808080"/>
            </w:rPr>
            <w:t>]</w:t>
          </w:r>
        </w:p>
      </w:docPartBody>
    </w:docPart>
    <w:docPart>
      <w:docPartPr>
        <w:name w:val="E639A16C477E4DDDA344440AB89AA7AD"/>
        <w:category>
          <w:name w:val="General"/>
          <w:gallery w:val="placeholder"/>
        </w:category>
        <w:types>
          <w:type w:val="bbPlcHdr"/>
        </w:types>
        <w:behaviors>
          <w:behavior w:val="content"/>
        </w:behaviors>
        <w:guid w:val="{26BF1342-3269-4315-B18C-826304A12C12}"/>
      </w:docPartPr>
      <w:docPartBody>
        <w:p w:rsidR="00BB032E" w:rsidRDefault="00E270E5" w:rsidP="00E270E5">
          <w:pPr>
            <w:pStyle w:val="E639A16C477E4DDDA344440AB89AA7AD2"/>
          </w:pPr>
          <w:r w:rsidRPr="00D20883">
            <w:rPr>
              <w:i/>
              <w:color w:val="808080"/>
            </w:rPr>
            <w:t>[</w:t>
          </w:r>
          <w:r w:rsidRPr="00E249C7">
            <w:rPr>
              <w:rFonts w:asciiTheme="minorHAnsi" w:hAnsiTheme="minorHAnsi"/>
              <w:i/>
              <w:color w:val="808080"/>
              <w:sz w:val="22"/>
              <w:szCs w:val="22"/>
              <w:highlight w:val="yellow"/>
            </w:rPr>
            <w:t>En</w:t>
          </w:r>
          <w:r w:rsidRPr="00415515">
            <w:rPr>
              <w:rFonts w:asciiTheme="minorHAnsi" w:hAnsiTheme="minorHAnsi"/>
              <w:i/>
              <w:color w:val="808080"/>
              <w:sz w:val="22"/>
              <w:szCs w:val="22"/>
              <w:highlight w:val="yellow"/>
            </w:rPr>
            <w:t>ter dept./org. name</w:t>
          </w:r>
          <w:r w:rsidRPr="00D20883">
            <w:rPr>
              <w:i/>
              <w:color w:val="808080"/>
            </w:rPr>
            <w:t>]</w:t>
          </w:r>
        </w:p>
      </w:docPartBody>
    </w:docPart>
    <w:docPart>
      <w:docPartPr>
        <w:name w:val="4716CC38DCAE487B92F240CF5D7CA0C8"/>
        <w:category>
          <w:name w:val="General"/>
          <w:gallery w:val="placeholder"/>
        </w:category>
        <w:types>
          <w:type w:val="bbPlcHdr"/>
        </w:types>
        <w:behaviors>
          <w:behavior w:val="content"/>
        </w:behaviors>
        <w:guid w:val="{B8C78D6B-5246-4801-A356-1B5C7797CDA1}"/>
      </w:docPartPr>
      <w:docPartBody>
        <w:p w:rsidR="009A7CF0" w:rsidRDefault="00E270E5" w:rsidP="00E270E5">
          <w:pPr>
            <w:pStyle w:val="4716CC38DCAE487B92F240CF5D7CA0C81"/>
          </w:pPr>
          <w:r w:rsidRPr="00D20883">
            <w:rPr>
              <w:i/>
              <w:color w:val="808080"/>
            </w:rPr>
            <w:t>[</w:t>
          </w:r>
          <w:r>
            <w:rPr>
              <w:i/>
              <w:color w:val="808080"/>
              <w:highlight w:val="yellow"/>
            </w:rPr>
            <w:t>E</w:t>
          </w:r>
          <w:r w:rsidRPr="003B2959">
            <w:rPr>
              <w:i/>
              <w:color w:val="808080"/>
              <w:highlight w:val="yellow"/>
            </w:rPr>
            <w:t>nter dept./org. name</w:t>
          </w:r>
          <w:r w:rsidRPr="00D20883">
            <w:rPr>
              <w:i/>
              <w:color w:val="808080"/>
            </w:rPr>
            <w:t>]</w:t>
          </w:r>
        </w:p>
      </w:docPartBody>
    </w:docPart>
    <w:docPart>
      <w:docPartPr>
        <w:name w:val="6AB128273ED5415382A57D36E5537923"/>
        <w:category>
          <w:name w:val="General"/>
          <w:gallery w:val="placeholder"/>
        </w:category>
        <w:types>
          <w:type w:val="bbPlcHdr"/>
        </w:types>
        <w:behaviors>
          <w:behavior w:val="content"/>
        </w:behaviors>
        <w:guid w:val="{F83AFADA-6965-407A-BBAC-1D854EBBD54E}"/>
      </w:docPartPr>
      <w:docPartBody>
        <w:p w:rsidR="009A7CF0" w:rsidRDefault="00E270E5" w:rsidP="00E270E5">
          <w:pPr>
            <w:pStyle w:val="6AB128273ED5415382A57D36E55379231"/>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training</w:t>
          </w:r>
          <w:r w:rsidRPr="00673E67">
            <w:rPr>
              <w:rStyle w:val="PlaceholderText"/>
              <w:i/>
            </w:rPr>
            <w:t>]</w:t>
          </w:r>
        </w:p>
      </w:docPartBody>
    </w:docPart>
    <w:docPart>
      <w:docPartPr>
        <w:name w:val="A95CD52142F74EAEB6D3AD2AD55E4843"/>
        <w:category>
          <w:name w:val="General"/>
          <w:gallery w:val="placeholder"/>
        </w:category>
        <w:types>
          <w:type w:val="bbPlcHdr"/>
        </w:types>
        <w:behaviors>
          <w:behavior w:val="content"/>
        </w:behaviors>
        <w:guid w:val="{A82FF92E-12AB-4317-BE12-505D58B50DF8}"/>
      </w:docPartPr>
      <w:docPartBody>
        <w:p w:rsidR="00E270E5" w:rsidRDefault="00E270E5" w:rsidP="00E270E5">
          <w:pPr>
            <w:pStyle w:val="A95CD52142F74EAEB6D3AD2AD55E4843"/>
          </w:pPr>
          <w:r w:rsidRPr="00AC5F93">
            <w:rPr>
              <w:rStyle w:val="PlaceholderText"/>
              <w:i/>
              <w:color w:val="auto"/>
              <w:sz w:val="20"/>
              <w:szCs w:val="20"/>
            </w:rPr>
            <w:t>[</w:t>
          </w:r>
          <w:r>
            <w:rPr>
              <w:rStyle w:val="PlaceholderText"/>
              <w:i/>
              <w:color w:val="auto"/>
              <w:sz w:val="20"/>
              <w:szCs w:val="20"/>
              <w:highlight w:val="yellow"/>
            </w:rPr>
            <w:t>E</w:t>
          </w:r>
          <w:r w:rsidRPr="00AC5F93">
            <w:rPr>
              <w:rStyle w:val="PlaceholderText"/>
              <w:i/>
              <w:color w:val="auto"/>
              <w:sz w:val="20"/>
              <w:szCs w:val="20"/>
              <w:highlight w:val="yellow"/>
            </w:rPr>
            <w:t>nter date</w:t>
          </w:r>
          <w:r w:rsidRPr="00AC5F93">
            <w:rPr>
              <w:rStyle w:val="PlaceholderText"/>
              <w:i/>
              <w:color w:val="auto"/>
              <w:sz w:val="20"/>
              <w:szCs w:val="20"/>
            </w:rPr>
            <w:t>]</w:t>
          </w:r>
        </w:p>
      </w:docPartBody>
    </w:docPart>
    <w:docPart>
      <w:docPartPr>
        <w:name w:val="B50D40C9E8FD44AA9B504467E4976B61"/>
        <w:category>
          <w:name w:val="General"/>
          <w:gallery w:val="placeholder"/>
        </w:category>
        <w:types>
          <w:type w:val="bbPlcHdr"/>
        </w:types>
        <w:behaviors>
          <w:behavior w:val="content"/>
        </w:behaviors>
        <w:guid w:val="{62B27FD4-93F3-439F-ADF9-816A9CA2036C}"/>
      </w:docPartPr>
      <w:docPartBody>
        <w:p w:rsidR="00E270E5" w:rsidRDefault="00E270E5" w:rsidP="00E270E5">
          <w:pPr>
            <w:pStyle w:val="B50D40C9E8FD44AA9B504467E4976B61"/>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plan management and responsible employees/positions</w:t>
          </w:r>
          <w:r w:rsidRPr="00673E67">
            <w:rPr>
              <w:rStyle w:val="PlaceholderText"/>
              <w:i/>
            </w:rPr>
            <w:t>]</w:t>
          </w:r>
        </w:p>
      </w:docPartBody>
    </w:docPart>
    <w:docPart>
      <w:docPartPr>
        <w:name w:val="720EC32FD0BC4007B40EFB290F3DDA26"/>
        <w:category>
          <w:name w:val="General"/>
          <w:gallery w:val="placeholder"/>
        </w:category>
        <w:types>
          <w:type w:val="bbPlcHdr"/>
        </w:types>
        <w:behaviors>
          <w:behavior w:val="content"/>
        </w:behaviors>
        <w:guid w:val="{B01C050A-C572-46E7-AE7F-D7B95CAC0F9D}"/>
      </w:docPartPr>
      <w:docPartBody>
        <w:p w:rsidR="00E270E5" w:rsidRDefault="00E270E5" w:rsidP="00E270E5">
          <w:pPr>
            <w:pStyle w:val="720EC32FD0BC4007B40EFB290F3DDA26"/>
          </w:pPr>
          <w:r w:rsidRPr="00673E67">
            <w:rPr>
              <w:rStyle w:val="PlaceholderText"/>
              <w:i/>
            </w:rPr>
            <w:t>[</w:t>
          </w:r>
          <w:r w:rsidRPr="00673E67">
            <w:rPr>
              <w:rStyle w:val="PlaceholderText"/>
              <w:i/>
              <w:highlight w:val="yellow"/>
            </w:rPr>
            <w:t>Click here to enter text</w:t>
          </w:r>
          <w:r w:rsidRPr="00673E67">
            <w:rPr>
              <w:rStyle w:val="PlaceholderText"/>
              <w:i/>
            </w:rPr>
            <w:t>]</w:t>
          </w:r>
        </w:p>
      </w:docPartBody>
    </w:docPart>
    <w:docPart>
      <w:docPartPr>
        <w:name w:val="493F06E023AB4B7692C9CD860FAA283C"/>
        <w:category>
          <w:name w:val="General"/>
          <w:gallery w:val="placeholder"/>
        </w:category>
        <w:types>
          <w:type w:val="bbPlcHdr"/>
        </w:types>
        <w:behaviors>
          <w:behavior w:val="content"/>
        </w:behaviors>
        <w:guid w:val="{30F0A54B-B5EA-413D-B91C-740C9148DBDC}"/>
      </w:docPartPr>
      <w:docPartBody>
        <w:p w:rsidR="00E270E5" w:rsidRDefault="00E270E5" w:rsidP="00E270E5">
          <w:pPr>
            <w:pStyle w:val="493F06E023AB4B7692C9CD860FAA283C"/>
          </w:pPr>
          <w:r w:rsidRPr="00673E67">
            <w:rPr>
              <w:rStyle w:val="PlaceholderText"/>
              <w:i/>
            </w:rPr>
            <w:t>[</w:t>
          </w:r>
          <w:r w:rsidRPr="00673E67">
            <w:rPr>
              <w:rStyle w:val="PlaceholderText"/>
              <w:i/>
              <w:highlight w:val="yellow"/>
            </w:rPr>
            <w:t xml:space="preserve">Click here to enter </w:t>
          </w:r>
          <w:r w:rsidRPr="00D668EC">
            <w:rPr>
              <w:rStyle w:val="PlaceholderText"/>
              <w:i/>
              <w:highlight w:val="yellow"/>
            </w:rPr>
            <w:t>dept. specifics on equipment</w:t>
          </w:r>
          <w:r w:rsidRPr="00673E67">
            <w:rPr>
              <w:rStyle w:val="PlaceholderText"/>
              <w:i/>
            </w:rPr>
            <w:t>]</w:t>
          </w:r>
        </w:p>
      </w:docPartBody>
    </w:docPart>
    <w:docPart>
      <w:docPartPr>
        <w:name w:val="741622F6DFF54ABF89A1F5B434AA55AC"/>
        <w:category>
          <w:name w:val="General"/>
          <w:gallery w:val="placeholder"/>
        </w:category>
        <w:types>
          <w:type w:val="bbPlcHdr"/>
        </w:types>
        <w:behaviors>
          <w:behavior w:val="content"/>
        </w:behaviors>
        <w:guid w:val="{4A7BD022-B854-4B70-92B9-4EA0736897D0}"/>
      </w:docPartPr>
      <w:docPartBody>
        <w:p w:rsidR="00E270E5" w:rsidRDefault="00E270E5" w:rsidP="00E270E5">
          <w:pPr>
            <w:pStyle w:val="741622F6DFF54ABF89A1F5B434AA55AC"/>
          </w:pPr>
          <w:r w:rsidRPr="00673E67">
            <w:rPr>
              <w:rStyle w:val="PlaceholderText"/>
              <w:i/>
            </w:rPr>
            <w:t>[</w:t>
          </w:r>
          <w:r w:rsidRPr="00673E67">
            <w:rPr>
              <w:rStyle w:val="PlaceholderText"/>
              <w:i/>
              <w:highlight w:val="yellow"/>
            </w:rPr>
            <w:t xml:space="preserve">Click here to enter </w:t>
          </w:r>
          <w:r w:rsidRPr="00372A87">
            <w:rPr>
              <w:rStyle w:val="PlaceholderText"/>
              <w:i/>
              <w:highlight w:val="yellow"/>
            </w:rPr>
            <w:t>dept. specifics on air monitors</w:t>
          </w:r>
          <w:r w:rsidRPr="00673E67">
            <w:rPr>
              <w:rStyle w:val="PlaceholderText"/>
              <w:i/>
            </w:rPr>
            <w:t>]</w:t>
          </w:r>
        </w:p>
      </w:docPartBody>
    </w:docPart>
    <w:docPart>
      <w:docPartPr>
        <w:name w:val="63C0D724831C4CE4ACD744A5BFC24CED"/>
        <w:category>
          <w:name w:val="General"/>
          <w:gallery w:val="placeholder"/>
        </w:category>
        <w:types>
          <w:type w:val="bbPlcHdr"/>
        </w:types>
        <w:behaviors>
          <w:behavior w:val="content"/>
        </w:behaviors>
        <w:guid w:val="{EF3B8119-F90D-47A0-AD27-2EAE6407D0EE}"/>
      </w:docPartPr>
      <w:docPartBody>
        <w:p w:rsidR="00E270E5" w:rsidRDefault="00E270E5" w:rsidP="00E270E5">
          <w:pPr>
            <w:pStyle w:val="63C0D724831C4CE4ACD744A5BFC24CED"/>
          </w:pPr>
          <w:r w:rsidRPr="00673E67">
            <w:rPr>
              <w:rStyle w:val="PlaceholderText"/>
              <w:i/>
            </w:rPr>
            <w:t>[</w:t>
          </w:r>
          <w:r w:rsidRPr="00673E67">
            <w:rPr>
              <w:rStyle w:val="PlaceholderText"/>
              <w:i/>
              <w:highlight w:val="yellow"/>
            </w:rPr>
            <w:t>Click here to enter text</w:t>
          </w:r>
          <w:r w:rsidRPr="00673E67">
            <w:rPr>
              <w:rStyle w:val="PlaceholderText"/>
              <w:i/>
            </w:rPr>
            <w:t>]</w:t>
          </w:r>
        </w:p>
      </w:docPartBody>
    </w:docPart>
    <w:docPart>
      <w:docPartPr>
        <w:name w:val="7CB6F4893B2D414BBCF50757BDD0A4D6"/>
        <w:category>
          <w:name w:val="General"/>
          <w:gallery w:val="placeholder"/>
        </w:category>
        <w:types>
          <w:type w:val="bbPlcHdr"/>
        </w:types>
        <w:behaviors>
          <w:behavior w:val="content"/>
        </w:behaviors>
        <w:guid w:val="{5DBC94B4-9DB7-435B-BAA2-36AB73D3E6AA}"/>
      </w:docPartPr>
      <w:docPartBody>
        <w:p w:rsidR="000B4594" w:rsidRDefault="00E270E5" w:rsidP="00E270E5">
          <w:pPr>
            <w:pStyle w:val="7CB6F4893B2D414BBCF50757BDD0A4D6"/>
          </w:pPr>
          <w:r w:rsidRPr="0065643F">
            <w:rPr>
              <w:rStyle w:val="Hyperlink"/>
              <w:rFonts w:ascii="Calibri" w:hAnsi="Calibri"/>
              <w:i/>
              <w:color w:val="7F7F7F" w:themeColor="text1" w:themeTint="80"/>
              <w:sz w:val="20"/>
              <w:szCs w:val="20"/>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docPartBody>
    </w:docPart>
    <w:docPart>
      <w:docPartPr>
        <w:name w:val="9A370A067E264B418B99A8CC69A213B8"/>
        <w:category>
          <w:name w:val="General"/>
          <w:gallery w:val="placeholder"/>
        </w:category>
        <w:types>
          <w:type w:val="bbPlcHdr"/>
        </w:types>
        <w:behaviors>
          <w:behavior w:val="content"/>
        </w:behaviors>
        <w:guid w:val="{0409757B-7F7F-40C8-BB6E-3BFAB2F4CFE2}"/>
      </w:docPartPr>
      <w:docPartBody>
        <w:p w:rsidR="000B4594" w:rsidRDefault="00E270E5" w:rsidP="00E270E5">
          <w:pPr>
            <w:pStyle w:val="9A370A067E264B418B99A8CC69A213B8"/>
          </w:pPr>
          <w:r w:rsidRPr="0065643F">
            <w:rPr>
              <w:rStyle w:val="Hyperlink"/>
              <w:rFonts w:ascii="Calibri" w:hAnsi="Calibri"/>
              <w:i/>
              <w:color w:val="7F7F7F" w:themeColor="text1" w:themeTint="80"/>
              <w:sz w:val="20"/>
              <w:szCs w:val="20"/>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docPartBody>
    </w:docPart>
    <w:docPart>
      <w:docPartPr>
        <w:name w:val="F85C697A7617480A8B25253AEE2CFC7C"/>
        <w:category>
          <w:name w:val="General"/>
          <w:gallery w:val="placeholder"/>
        </w:category>
        <w:types>
          <w:type w:val="bbPlcHdr"/>
        </w:types>
        <w:behaviors>
          <w:behavior w:val="content"/>
        </w:behaviors>
        <w:guid w:val="{86E64921-82A6-4DF4-8F0A-FA39FD46577F}"/>
      </w:docPartPr>
      <w:docPartBody>
        <w:p w:rsidR="000B4594" w:rsidRDefault="00E270E5" w:rsidP="00E270E5">
          <w:pPr>
            <w:pStyle w:val="F85C697A7617480A8B25253AEE2CFC7C"/>
          </w:pPr>
          <w:r w:rsidRPr="0065643F">
            <w:rPr>
              <w:rStyle w:val="Hyperlink"/>
              <w:rFonts w:ascii="Calibri" w:hAnsi="Calibri"/>
              <w:i/>
              <w:color w:val="7F7F7F" w:themeColor="text1" w:themeTint="80"/>
              <w:sz w:val="20"/>
              <w:szCs w:val="20"/>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03"/>
    <w:rsid w:val="00002351"/>
    <w:rsid w:val="0009413B"/>
    <w:rsid w:val="0009503D"/>
    <w:rsid w:val="000B4594"/>
    <w:rsid w:val="000E51C9"/>
    <w:rsid w:val="00124E94"/>
    <w:rsid w:val="002E5D22"/>
    <w:rsid w:val="00452503"/>
    <w:rsid w:val="005009CC"/>
    <w:rsid w:val="00502E5D"/>
    <w:rsid w:val="00574BB7"/>
    <w:rsid w:val="006451F2"/>
    <w:rsid w:val="00696E2C"/>
    <w:rsid w:val="006C55F1"/>
    <w:rsid w:val="006F6A27"/>
    <w:rsid w:val="00770A94"/>
    <w:rsid w:val="0088454C"/>
    <w:rsid w:val="009A7CF0"/>
    <w:rsid w:val="00A65D2D"/>
    <w:rsid w:val="00B22E85"/>
    <w:rsid w:val="00B84689"/>
    <w:rsid w:val="00BB032E"/>
    <w:rsid w:val="00C53F9E"/>
    <w:rsid w:val="00C62D6E"/>
    <w:rsid w:val="00C73451"/>
    <w:rsid w:val="00CE248A"/>
    <w:rsid w:val="00D05352"/>
    <w:rsid w:val="00E270E5"/>
    <w:rsid w:val="00F7570D"/>
    <w:rsid w:val="00FE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0E5"/>
    <w:rPr>
      <w:color w:val="808080"/>
    </w:rPr>
  </w:style>
  <w:style w:type="paragraph" w:customStyle="1" w:styleId="4C51D42DB55D4442807F9F6971230EDB">
    <w:name w:val="4C51D42DB55D4442807F9F6971230EDB"/>
    <w:rsid w:val="00452503"/>
    <w:rPr>
      <w:rFonts w:eastAsiaTheme="minorHAnsi"/>
    </w:rPr>
  </w:style>
  <w:style w:type="paragraph" w:customStyle="1" w:styleId="4C51D42DB55D4442807F9F6971230EDB1">
    <w:name w:val="4C51D42DB55D4442807F9F6971230EDB1"/>
    <w:rsid w:val="00452503"/>
    <w:rPr>
      <w:rFonts w:eastAsiaTheme="minorHAnsi"/>
    </w:rPr>
  </w:style>
  <w:style w:type="paragraph" w:customStyle="1" w:styleId="4C51D42DB55D4442807F9F6971230EDB2">
    <w:name w:val="4C51D42DB55D4442807F9F6971230EDB2"/>
    <w:rsid w:val="00452503"/>
    <w:rPr>
      <w:rFonts w:eastAsiaTheme="minorHAnsi"/>
    </w:rPr>
  </w:style>
  <w:style w:type="paragraph" w:customStyle="1" w:styleId="4C51D42DB55D4442807F9F6971230EDB3">
    <w:name w:val="4C51D42DB55D4442807F9F6971230EDB3"/>
    <w:rsid w:val="00452503"/>
    <w:rPr>
      <w:rFonts w:eastAsiaTheme="minorHAnsi"/>
    </w:rPr>
  </w:style>
  <w:style w:type="paragraph" w:customStyle="1" w:styleId="4C51D42DB55D4442807F9F6971230EDB4">
    <w:name w:val="4C51D42DB55D4442807F9F6971230EDB4"/>
    <w:rsid w:val="0088454C"/>
    <w:rPr>
      <w:rFonts w:eastAsiaTheme="minorHAnsi"/>
    </w:rPr>
  </w:style>
  <w:style w:type="character" w:styleId="Hyperlink">
    <w:name w:val="Hyperlink"/>
    <w:rsid w:val="00E270E5"/>
    <w:rPr>
      <w:color w:val="0000FF"/>
      <w:u w:val="single"/>
    </w:rPr>
  </w:style>
  <w:style w:type="paragraph" w:customStyle="1" w:styleId="FAFD5AEF3CF44E83ADE385F8EF2AD078">
    <w:name w:val="FAFD5AEF3CF44E83ADE385F8EF2AD078"/>
    <w:rsid w:val="0088454C"/>
    <w:rPr>
      <w:rFonts w:eastAsiaTheme="minorHAnsi"/>
    </w:rPr>
  </w:style>
  <w:style w:type="paragraph" w:customStyle="1" w:styleId="4C51D42DB55D4442807F9F6971230EDB5">
    <w:name w:val="4C51D42DB55D4442807F9F6971230EDB5"/>
    <w:rsid w:val="00C73451"/>
    <w:rPr>
      <w:rFonts w:eastAsiaTheme="minorHAnsi"/>
    </w:rPr>
  </w:style>
  <w:style w:type="paragraph" w:customStyle="1" w:styleId="FAFD5AEF3CF44E83ADE385F8EF2AD0781">
    <w:name w:val="FAFD5AEF3CF44E83ADE385F8EF2AD0781"/>
    <w:rsid w:val="00C73451"/>
    <w:rPr>
      <w:rFonts w:eastAsiaTheme="minorHAnsi"/>
    </w:rPr>
  </w:style>
  <w:style w:type="paragraph" w:customStyle="1" w:styleId="4C51D42DB55D4442807F9F6971230EDB6">
    <w:name w:val="4C51D42DB55D4442807F9F6971230EDB6"/>
    <w:rsid w:val="00C73451"/>
    <w:rPr>
      <w:rFonts w:eastAsiaTheme="minorHAnsi"/>
    </w:rPr>
  </w:style>
  <w:style w:type="paragraph" w:customStyle="1" w:styleId="FAFD5AEF3CF44E83ADE385F8EF2AD0782">
    <w:name w:val="FAFD5AEF3CF44E83ADE385F8EF2AD0782"/>
    <w:rsid w:val="00C73451"/>
    <w:rPr>
      <w:rFonts w:eastAsiaTheme="minorHAnsi"/>
    </w:rPr>
  </w:style>
  <w:style w:type="paragraph" w:customStyle="1" w:styleId="A494E5559C284CBEAE9E2690BC8F46EB">
    <w:name w:val="A494E5559C284CBEAE9E2690BC8F46EB"/>
    <w:rsid w:val="00C73451"/>
  </w:style>
  <w:style w:type="paragraph" w:customStyle="1" w:styleId="EFB330AA6911452782907805E40A0D36">
    <w:name w:val="EFB330AA6911452782907805E40A0D36"/>
    <w:rsid w:val="00C73451"/>
  </w:style>
  <w:style w:type="paragraph" w:customStyle="1" w:styleId="5FA901EA8C934C9BAA4DADEAED068E00">
    <w:name w:val="5FA901EA8C934C9BAA4DADEAED068E00"/>
    <w:rsid w:val="00C73451"/>
  </w:style>
  <w:style w:type="paragraph" w:customStyle="1" w:styleId="3178DEA277B042308D4BB117C5205356">
    <w:name w:val="3178DEA277B042308D4BB117C5205356"/>
    <w:rsid w:val="00C73451"/>
  </w:style>
  <w:style w:type="paragraph" w:customStyle="1" w:styleId="E24DF15404C0459CAE9B5E10C97F0153">
    <w:name w:val="E24DF15404C0459CAE9B5E10C97F0153"/>
    <w:rsid w:val="00C73451"/>
  </w:style>
  <w:style w:type="paragraph" w:customStyle="1" w:styleId="9AE4508081174A659E376D480238A499">
    <w:name w:val="9AE4508081174A659E376D480238A499"/>
    <w:rsid w:val="00C73451"/>
  </w:style>
  <w:style w:type="paragraph" w:customStyle="1" w:styleId="E1F8FD02BE1F42B78BC31D1BDBF18042">
    <w:name w:val="E1F8FD02BE1F42B78BC31D1BDBF18042"/>
    <w:rsid w:val="00C73451"/>
  </w:style>
  <w:style w:type="paragraph" w:customStyle="1" w:styleId="C10F3995F18C4391B6E519A319A763CE">
    <w:name w:val="C10F3995F18C4391B6E519A319A763CE"/>
    <w:rsid w:val="00C73451"/>
  </w:style>
  <w:style w:type="paragraph" w:customStyle="1" w:styleId="6BFEEC095EB9439E8F0097EF642F5572">
    <w:name w:val="6BFEEC095EB9439E8F0097EF642F5572"/>
    <w:rsid w:val="00C73451"/>
  </w:style>
  <w:style w:type="paragraph" w:customStyle="1" w:styleId="D3A9E30C17224A4CB44B2F4AB1F1A3D7">
    <w:name w:val="D3A9E30C17224A4CB44B2F4AB1F1A3D7"/>
    <w:rsid w:val="00C73451"/>
  </w:style>
  <w:style w:type="paragraph" w:customStyle="1" w:styleId="264F9AD6F0CC47CDB07FC07608D041EC">
    <w:name w:val="264F9AD6F0CC47CDB07FC07608D041EC"/>
    <w:rsid w:val="00C73451"/>
  </w:style>
  <w:style w:type="paragraph" w:customStyle="1" w:styleId="B4BAA054DAD245BCBCEB6EF549E55A9C">
    <w:name w:val="B4BAA054DAD245BCBCEB6EF549E55A9C"/>
    <w:rsid w:val="00C73451"/>
  </w:style>
  <w:style w:type="paragraph" w:customStyle="1" w:styleId="F41180DC138444328C71929E45AE8A7C">
    <w:name w:val="F41180DC138444328C71929E45AE8A7C"/>
    <w:rsid w:val="00C73451"/>
  </w:style>
  <w:style w:type="paragraph" w:customStyle="1" w:styleId="EB3BF71999A74201A829A2C33B1363E5">
    <w:name w:val="EB3BF71999A74201A829A2C33B1363E5"/>
    <w:rsid w:val="00C73451"/>
  </w:style>
  <w:style w:type="paragraph" w:customStyle="1" w:styleId="4C51D42DB55D4442807F9F6971230EDB7">
    <w:name w:val="4C51D42DB55D4442807F9F6971230EDB7"/>
    <w:rsid w:val="00C73451"/>
    <w:rPr>
      <w:rFonts w:eastAsiaTheme="minorHAnsi"/>
    </w:rPr>
  </w:style>
  <w:style w:type="paragraph" w:customStyle="1" w:styleId="C10F3995F18C4391B6E519A319A763CE1">
    <w:name w:val="C10F3995F18C4391B6E519A319A763CE1"/>
    <w:rsid w:val="00C73451"/>
    <w:rPr>
      <w:rFonts w:eastAsiaTheme="minorHAnsi"/>
    </w:rPr>
  </w:style>
  <w:style w:type="paragraph" w:customStyle="1" w:styleId="6BFEEC095EB9439E8F0097EF642F55721">
    <w:name w:val="6BFEEC095EB9439E8F0097EF642F55721"/>
    <w:rsid w:val="00C73451"/>
    <w:rPr>
      <w:rFonts w:eastAsiaTheme="minorHAnsi"/>
    </w:rPr>
  </w:style>
  <w:style w:type="paragraph" w:customStyle="1" w:styleId="D3A9E30C17224A4CB44B2F4AB1F1A3D71">
    <w:name w:val="D3A9E30C17224A4CB44B2F4AB1F1A3D71"/>
    <w:rsid w:val="00C73451"/>
    <w:rPr>
      <w:rFonts w:eastAsiaTheme="minorHAnsi"/>
    </w:rPr>
  </w:style>
  <w:style w:type="paragraph" w:customStyle="1" w:styleId="264F9AD6F0CC47CDB07FC07608D041EC1">
    <w:name w:val="264F9AD6F0CC47CDB07FC07608D041EC1"/>
    <w:rsid w:val="00C73451"/>
    <w:rPr>
      <w:rFonts w:eastAsiaTheme="minorHAnsi"/>
    </w:rPr>
  </w:style>
  <w:style w:type="paragraph" w:customStyle="1" w:styleId="B4BAA054DAD245BCBCEB6EF549E55A9C1">
    <w:name w:val="B4BAA054DAD245BCBCEB6EF549E55A9C1"/>
    <w:rsid w:val="00C73451"/>
    <w:rPr>
      <w:rFonts w:eastAsiaTheme="minorHAnsi"/>
    </w:rPr>
  </w:style>
  <w:style w:type="paragraph" w:customStyle="1" w:styleId="F41180DC138444328C71929E45AE8A7C1">
    <w:name w:val="F41180DC138444328C71929E45AE8A7C1"/>
    <w:rsid w:val="00C73451"/>
    <w:rPr>
      <w:rFonts w:eastAsiaTheme="minorHAnsi"/>
    </w:rPr>
  </w:style>
  <w:style w:type="paragraph" w:customStyle="1" w:styleId="EB3BF71999A74201A829A2C33B1363E51">
    <w:name w:val="EB3BF71999A74201A829A2C33B1363E51"/>
    <w:rsid w:val="00C73451"/>
    <w:rPr>
      <w:rFonts w:eastAsiaTheme="minorHAnsi"/>
    </w:rPr>
  </w:style>
  <w:style w:type="paragraph" w:customStyle="1" w:styleId="FAFD5AEF3CF44E83ADE385F8EF2AD0783">
    <w:name w:val="FAFD5AEF3CF44E83ADE385F8EF2AD0783"/>
    <w:rsid w:val="00C73451"/>
    <w:rPr>
      <w:rFonts w:eastAsiaTheme="minorHAnsi"/>
    </w:rPr>
  </w:style>
  <w:style w:type="paragraph" w:customStyle="1" w:styleId="65D29BB8A677474497F4EFA037826972">
    <w:name w:val="65D29BB8A677474497F4EFA037826972"/>
    <w:rsid w:val="00C73451"/>
  </w:style>
  <w:style w:type="paragraph" w:customStyle="1" w:styleId="1D48A0E1789D43E9BF461DD192ABD6E7">
    <w:name w:val="1D48A0E1789D43E9BF461DD192ABD6E7"/>
    <w:rsid w:val="00C73451"/>
  </w:style>
  <w:style w:type="paragraph" w:customStyle="1" w:styleId="01EB0717950B4140BFFC3E499F35B4F7">
    <w:name w:val="01EB0717950B4140BFFC3E499F35B4F7"/>
    <w:rsid w:val="00C73451"/>
  </w:style>
  <w:style w:type="paragraph" w:customStyle="1" w:styleId="4C51D42DB55D4442807F9F6971230EDB8">
    <w:name w:val="4C51D42DB55D4442807F9F6971230EDB8"/>
    <w:rsid w:val="00C73451"/>
    <w:rPr>
      <w:rFonts w:eastAsiaTheme="minorHAnsi"/>
    </w:rPr>
  </w:style>
  <w:style w:type="paragraph" w:customStyle="1" w:styleId="65D29BB8A677474497F4EFA0378269721">
    <w:name w:val="65D29BB8A677474497F4EFA0378269721"/>
    <w:rsid w:val="00C73451"/>
    <w:rPr>
      <w:rFonts w:eastAsiaTheme="minorHAnsi"/>
    </w:rPr>
  </w:style>
  <w:style w:type="paragraph" w:customStyle="1" w:styleId="1D48A0E1789D43E9BF461DD192ABD6E71">
    <w:name w:val="1D48A0E1789D43E9BF461DD192ABD6E71"/>
    <w:rsid w:val="00C73451"/>
    <w:rPr>
      <w:rFonts w:eastAsiaTheme="minorHAnsi"/>
    </w:rPr>
  </w:style>
  <w:style w:type="paragraph" w:customStyle="1" w:styleId="01EB0717950B4140BFFC3E499F35B4F71">
    <w:name w:val="01EB0717950B4140BFFC3E499F35B4F71"/>
    <w:rsid w:val="00C73451"/>
    <w:rPr>
      <w:rFonts w:eastAsiaTheme="minorHAnsi"/>
    </w:rPr>
  </w:style>
  <w:style w:type="paragraph" w:customStyle="1" w:styleId="FAFD5AEF3CF44E83ADE385F8EF2AD0784">
    <w:name w:val="FAFD5AEF3CF44E83ADE385F8EF2AD0784"/>
    <w:rsid w:val="00C73451"/>
    <w:rPr>
      <w:rFonts w:eastAsiaTheme="minorHAnsi"/>
    </w:rPr>
  </w:style>
  <w:style w:type="paragraph" w:customStyle="1" w:styleId="4C51D42DB55D4442807F9F6971230EDB9">
    <w:name w:val="4C51D42DB55D4442807F9F6971230EDB9"/>
    <w:rsid w:val="00D05352"/>
    <w:rPr>
      <w:rFonts w:eastAsiaTheme="minorHAnsi"/>
    </w:rPr>
  </w:style>
  <w:style w:type="paragraph" w:customStyle="1" w:styleId="65D29BB8A677474497F4EFA0378269722">
    <w:name w:val="65D29BB8A677474497F4EFA0378269722"/>
    <w:rsid w:val="00D05352"/>
    <w:rPr>
      <w:rFonts w:eastAsiaTheme="minorHAnsi"/>
    </w:rPr>
  </w:style>
  <w:style w:type="paragraph" w:customStyle="1" w:styleId="1D48A0E1789D43E9BF461DD192ABD6E72">
    <w:name w:val="1D48A0E1789D43E9BF461DD192ABD6E72"/>
    <w:rsid w:val="00D05352"/>
    <w:rPr>
      <w:rFonts w:eastAsiaTheme="minorHAnsi"/>
    </w:rPr>
  </w:style>
  <w:style w:type="paragraph" w:customStyle="1" w:styleId="01EB0717950B4140BFFC3E499F35B4F72">
    <w:name w:val="01EB0717950B4140BFFC3E499F35B4F72"/>
    <w:rsid w:val="00D05352"/>
    <w:rPr>
      <w:rFonts w:eastAsiaTheme="minorHAnsi"/>
    </w:rPr>
  </w:style>
  <w:style w:type="paragraph" w:customStyle="1" w:styleId="7F459AB8663348A382954AC15C62E075">
    <w:name w:val="7F459AB8663348A382954AC15C62E075"/>
    <w:rsid w:val="00D05352"/>
    <w:pPr>
      <w:tabs>
        <w:tab w:val="center" w:pos="4680"/>
        <w:tab w:val="right" w:pos="9360"/>
      </w:tabs>
      <w:spacing w:after="0" w:line="240" w:lineRule="auto"/>
    </w:pPr>
    <w:rPr>
      <w:rFonts w:eastAsiaTheme="minorHAnsi"/>
    </w:rPr>
  </w:style>
  <w:style w:type="paragraph" w:customStyle="1" w:styleId="4C51D42DB55D4442807F9F6971230EDB10">
    <w:name w:val="4C51D42DB55D4442807F9F6971230EDB10"/>
    <w:rsid w:val="00D05352"/>
    <w:rPr>
      <w:rFonts w:eastAsiaTheme="minorHAnsi"/>
    </w:rPr>
  </w:style>
  <w:style w:type="paragraph" w:customStyle="1" w:styleId="65D29BB8A677474497F4EFA0378269723">
    <w:name w:val="65D29BB8A677474497F4EFA0378269723"/>
    <w:rsid w:val="00D05352"/>
    <w:rPr>
      <w:rFonts w:eastAsiaTheme="minorHAnsi"/>
    </w:rPr>
  </w:style>
  <w:style w:type="paragraph" w:customStyle="1" w:styleId="1D48A0E1789D43E9BF461DD192ABD6E73">
    <w:name w:val="1D48A0E1789D43E9BF461DD192ABD6E73"/>
    <w:rsid w:val="00D05352"/>
    <w:rPr>
      <w:rFonts w:eastAsiaTheme="minorHAnsi"/>
    </w:rPr>
  </w:style>
  <w:style w:type="paragraph" w:customStyle="1" w:styleId="01EB0717950B4140BFFC3E499F35B4F73">
    <w:name w:val="01EB0717950B4140BFFC3E499F35B4F73"/>
    <w:rsid w:val="00D05352"/>
    <w:rPr>
      <w:rFonts w:eastAsiaTheme="minorHAnsi"/>
    </w:rPr>
  </w:style>
  <w:style w:type="paragraph" w:customStyle="1" w:styleId="7F459AB8663348A382954AC15C62E0751">
    <w:name w:val="7F459AB8663348A382954AC15C62E0751"/>
    <w:rsid w:val="00D05352"/>
    <w:pPr>
      <w:tabs>
        <w:tab w:val="center" w:pos="4680"/>
        <w:tab w:val="right" w:pos="9360"/>
      </w:tabs>
      <w:spacing w:after="0" w:line="240" w:lineRule="auto"/>
    </w:pPr>
    <w:rPr>
      <w:rFonts w:eastAsiaTheme="minorHAnsi"/>
    </w:rPr>
  </w:style>
  <w:style w:type="paragraph" w:customStyle="1" w:styleId="819BF26E74AE4E19A0EE46EA53E2181C">
    <w:name w:val="819BF26E74AE4E19A0EE46EA53E2181C"/>
    <w:rsid w:val="00C62D6E"/>
  </w:style>
  <w:style w:type="paragraph" w:customStyle="1" w:styleId="736FE6DA62D04704B772F45B55930C4E">
    <w:name w:val="736FE6DA62D04704B772F45B55930C4E"/>
    <w:rsid w:val="00C62D6E"/>
  </w:style>
  <w:style w:type="paragraph" w:customStyle="1" w:styleId="4C51D42DB55D4442807F9F6971230EDB11">
    <w:name w:val="4C51D42DB55D4442807F9F6971230EDB11"/>
    <w:rsid w:val="00C62D6E"/>
    <w:rPr>
      <w:rFonts w:eastAsiaTheme="minorHAnsi"/>
    </w:rPr>
  </w:style>
  <w:style w:type="paragraph" w:customStyle="1" w:styleId="65D29BB8A677474497F4EFA0378269724">
    <w:name w:val="65D29BB8A677474497F4EFA0378269724"/>
    <w:rsid w:val="00C62D6E"/>
    <w:rPr>
      <w:rFonts w:eastAsiaTheme="minorHAnsi"/>
    </w:rPr>
  </w:style>
  <w:style w:type="paragraph" w:customStyle="1" w:styleId="1D48A0E1789D43E9BF461DD192ABD6E74">
    <w:name w:val="1D48A0E1789D43E9BF461DD192ABD6E74"/>
    <w:rsid w:val="00C62D6E"/>
    <w:rPr>
      <w:rFonts w:eastAsiaTheme="minorHAnsi"/>
    </w:rPr>
  </w:style>
  <w:style w:type="paragraph" w:customStyle="1" w:styleId="01EB0717950B4140BFFC3E499F35B4F74">
    <w:name w:val="01EB0717950B4140BFFC3E499F35B4F74"/>
    <w:rsid w:val="00C62D6E"/>
    <w:rPr>
      <w:rFonts w:eastAsiaTheme="minorHAnsi"/>
    </w:rPr>
  </w:style>
  <w:style w:type="paragraph" w:customStyle="1" w:styleId="66986086BBC34CCA927D67CCCD726B76">
    <w:name w:val="66986086BBC34CCA927D67CCCD726B76"/>
    <w:rsid w:val="00C62D6E"/>
    <w:rPr>
      <w:rFonts w:eastAsiaTheme="minorHAnsi"/>
    </w:rPr>
  </w:style>
  <w:style w:type="paragraph" w:customStyle="1" w:styleId="819BF26E74AE4E19A0EE46EA53E2181C1">
    <w:name w:val="819BF26E74AE4E19A0EE46EA53E2181C1"/>
    <w:rsid w:val="00C62D6E"/>
    <w:rPr>
      <w:rFonts w:eastAsiaTheme="minorHAnsi"/>
    </w:rPr>
  </w:style>
  <w:style w:type="paragraph" w:customStyle="1" w:styleId="736FE6DA62D04704B772F45B55930C4E1">
    <w:name w:val="736FE6DA62D04704B772F45B55930C4E1"/>
    <w:rsid w:val="00C62D6E"/>
    <w:rPr>
      <w:rFonts w:eastAsiaTheme="minorHAnsi"/>
    </w:rPr>
  </w:style>
  <w:style w:type="paragraph" w:customStyle="1" w:styleId="7F459AB8663348A382954AC15C62E0752">
    <w:name w:val="7F459AB8663348A382954AC15C62E0752"/>
    <w:rsid w:val="00C62D6E"/>
    <w:pPr>
      <w:tabs>
        <w:tab w:val="center" w:pos="4680"/>
        <w:tab w:val="right" w:pos="9360"/>
      </w:tabs>
      <w:spacing w:after="0" w:line="240" w:lineRule="auto"/>
    </w:pPr>
    <w:rPr>
      <w:rFonts w:eastAsiaTheme="minorHAnsi"/>
    </w:rPr>
  </w:style>
  <w:style w:type="paragraph" w:customStyle="1" w:styleId="80C592F7BE6B40AD86B7AF0642A64AE2">
    <w:name w:val="80C592F7BE6B40AD86B7AF0642A64AE2"/>
    <w:rsid w:val="00C62D6E"/>
  </w:style>
  <w:style w:type="paragraph" w:customStyle="1" w:styleId="8E475F1559BA4672BC13C83D90544575">
    <w:name w:val="8E475F1559BA4672BC13C83D90544575"/>
    <w:rsid w:val="00C62D6E"/>
  </w:style>
  <w:style w:type="paragraph" w:customStyle="1" w:styleId="CE374E72BAAC449983C4B257EE00DCF4">
    <w:name w:val="CE374E72BAAC449983C4B257EE00DCF4"/>
    <w:rsid w:val="00C62D6E"/>
  </w:style>
  <w:style w:type="paragraph" w:customStyle="1" w:styleId="F2A1E6DC65E04517B62037313C981A81">
    <w:name w:val="F2A1E6DC65E04517B62037313C981A81"/>
    <w:rsid w:val="00C62D6E"/>
  </w:style>
  <w:style w:type="paragraph" w:customStyle="1" w:styleId="952628FBAEC64A94B35F417CD2ECBE57">
    <w:name w:val="952628FBAEC64A94B35F417CD2ECBE57"/>
    <w:rsid w:val="00C62D6E"/>
  </w:style>
  <w:style w:type="paragraph" w:customStyle="1" w:styleId="4C51D42DB55D4442807F9F6971230EDB12">
    <w:name w:val="4C51D42DB55D4442807F9F6971230EDB12"/>
    <w:rsid w:val="00C62D6E"/>
    <w:rPr>
      <w:rFonts w:eastAsiaTheme="minorHAnsi"/>
    </w:rPr>
  </w:style>
  <w:style w:type="paragraph" w:customStyle="1" w:styleId="65D29BB8A677474497F4EFA0378269725">
    <w:name w:val="65D29BB8A677474497F4EFA0378269725"/>
    <w:rsid w:val="00C62D6E"/>
    <w:rPr>
      <w:rFonts w:eastAsiaTheme="minorHAnsi"/>
    </w:rPr>
  </w:style>
  <w:style w:type="paragraph" w:customStyle="1" w:styleId="1D48A0E1789D43E9BF461DD192ABD6E75">
    <w:name w:val="1D48A0E1789D43E9BF461DD192ABD6E75"/>
    <w:rsid w:val="00C62D6E"/>
    <w:rPr>
      <w:rFonts w:eastAsiaTheme="minorHAnsi"/>
    </w:rPr>
  </w:style>
  <w:style w:type="paragraph" w:customStyle="1" w:styleId="01EB0717950B4140BFFC3E499F35B4F75">
    <w:name w:val="01EB0717950B4140BFFC3E499F35B4F75"/>
    <w:rsid w:val="00C62D6E"/>
    <w:rPr>
      <w:rFonts w:eastAsiaTheme="minorHAnsi"/>
    </w:rPr>
  </w:style>
  <w:style w:type="paragraph" w:customStyle="1" w:styleId="952628FBAEC64A94B35F417CD2ECBE571">
    <w:name w:val="952628FBAEC64A94B35F417CD2ECBE571"/>
    <w:rsid w:val="00C62D6E"/>
    <w:rPr>
      <w:rFonts w:eastAsiaTheme="minorHAnsi"/>
    </w:rPr>
  </w:style>
  <w:style w:type="paragraph" w:customStyle="1" w:styleId="F2A1E6DC65E04517B62037313C981A811">
    <w:name w:val="F2A1E6DC65E04517B62037313C981A811"/>
    <w:rsid w:val="00C62D6E"/>
    <w:rPr>
      <w:rFonts w:eastAsiaTheme="minorHAnsi"/>
    </w:rPr>
  </w:style>
  <w:style w:type="paragraph" w:customStyle="1" w:styleId="CE374E72BAAC449983C4B257EE00DCF41">
    <w:name w:val="CE374E72BAAC449983C4B257EE00DCF41"/>
    <w:rsid w:val="00C62D6E"/>
    <w:rPr>
      <w:rFonts w:eastAsiaTheme="minorHAnsi"/>
    </w:rPr>
  </w:style>
  <w:style w:type="paragraph" w:customStyle="1" w:styleId="66986086BBC34CCA927D67CCCD726B761">
    <w:name w:val="66986086BBC34CCA927D67CCCD726B761"/>
    <w:rsid w:val="00C62D6E"/>
    <w:rPr>
      <w:rFonts w:eastAsiaTheme="minorHAnsi"/>
    </w:rPr>
  </w:style>
  <w:style w:type="paragraph" w:customStyle="1" w:styleId="80C592F7BE6B40AD86B7AF0642A64AE21">
    <w:name w:val="80C592F7BE6B40AD86B7AF0642A64AE21"/>
    <w:rsid w:val="00C62D6E"/>
    <w:rPr>
      <w:rFonts w:eastAsiaTheme="minorHAnsi"/>
    </w:rPr>
  </w:style>
  <w:style w:type="paragraph" w:customStyle="1" w:styleId="8E475F1559BA4672BC13C83D905445751">
    <w:name w:val="8E475F1559BA4672BC13C83D905445751"/>
    <w:rsid w:val="00C62D6E"/>
    <w:rPr>
      <w:rFonts w:eastAsiaTheme="minorHAnsi"/>
    </w:rPr>
  </w:style>
  <w:style w:type="paragraph" w:customStyle="1" w:styleId="7F459AB8663348A382954AC15C62E0753">
    <w:name w:val="7F459AB8663348A382954AC15C62E0753"/>
    <w:rsid w:val="00C62D6E"/>
    <w:pPr>
      <w:tabs>
        <w:tab w:val="center" w:pos="4680"/>
        <w:tab w:val="right" w:pos="9360"/>
      </w:tabs>
      <w:spacing w:after="0" w:line="240" w:lineRule="auto"/>
    </w:pPr>
    <w:rPr>
      <w:rFonts w:eastAsiaTheme="minorHAnsi"/>
    </w:rPr>
  </w:style>
  <w:style w:type="paragraph" w:customStyle="1" w:styleId="8D7784152B2B4E55920E465165536500">
    <w:name w:val="8D7784152B2B4E55920E465165536500"/>
    <w:rsid w:val="00C62D6E"/>
  </w:style>
  <w:style w:type="paragraph" w:customStyle="1" w:styleId="22BB1666B0A24E6294F85CE883D78883">
    <w:name w:val="22BB1666B0A24E6294F85CE883D78883"/>
    <w:rsid w:val="00C62D6E"/>
  </w:style>
  <w:style w:type="paragraph" w:customStyle="1" w:styleId="BA92B0DF009F4F0DAEF48BC1269BA59A">
    <w:name w:val="BA92B0DF009F4F0DAEF48BC1269BA59A"/>
    <w:rsid w:val="00C62D6E"/>
  </w:style>
  <w:style w:type="paragraph" w:customStyle="1" w:styleId="2D61CAC2EB8F4177B13330B16DD566CA">
    <w:name w:val="2D61CAC2EB8F4177B13330B16DD566CA"/>
    <w:rsid w:val="00C62D6E"/>
  </w:style>
  <w:style w:type="paragraph" w:customStyle="1" w:styleId="C585B0CCBFE6452CB9D1EE5E9412F237">
    <w:name w:val="C585B0CCBFE6452CB9D1EE5E9412F237"/>
    <w:rsid w:val="00C62D6E"/>
  </w:style>
  <w:style w:type="paragraph" w:customStyle="1" w:styleId="96B9D7F8BB96482A9527EE8FCFE11523">
    <w:name w:val="96B9D7F8BB96482A9527EE8FCFE11523"/>
    <w:rsid w:val="00C62D6E"/>
  </w:style>
  <w:style w:type="paragraph" w:customStyle="1" w:styleId="782639D0919E4A4A803B2C392C6043CA">
    <w:name w:val="782639D0919E4A4A803B2C392C6043CA"/>
    <w:rsid w:val="00C62D6E"/>
  </w:style>
  <w:style w:type="paragraph" w:customStyle="1" w:styleId="4C51D42DB55D4442807F9F6971230EDB13">
    <w:name w:val="4C51D42DB55D4442807F9F6971230EDB13"/>
    <w:rsid w:val="00C62D6E"/>
    <w:rPr>
      <w:rFonts w:eastAsiaTheme="minorHAnsi"/>
    </w:rPr>
  </w:style>
  <w:style w:type="paragraph" w:customStyle="1" w:styleId="65D29BB8A677474497F4EFA0378269726">
    <w:name w:val="65D29BB8A677474497F4EFA0378269726"/>
    <w:rsid w:val="00C62D6E"/>
    <w:rPr>
      <w:rFonts w:eastAsiaTheme="minorHAnsi"/>
    </w:rPr>
  </w:style>
  <w:style w:type="paragraph" w:customStyle="1" w:styleId="1D48A0E1789D43E9BF461DD192ABD6E76">
    <w:name w:val="1D48A0E1789D43E9BF461DD192ABD6E76"/>
    <w:rsid w:val="00C62D6E"/>
    <w:rPr>
      <w:rFonts w:eastAsiaTheme="minorHAnsi"/>
    </w:rPr>
  </w:style>
  <w:style w:type="paragraph" w:customStyle="1" w:styleId="01EB0717950B4140BFFC3E499F35B4F76">
    <w:name w:val="01EB0717950B4140BFFC3E499F35B4F76"/>
    <w:rsid w:val="00C62D6E"/>
    <w:rPr>
      <w:rFonts w:eastAsiaTheme="minorHAnsi"/>
    </w:rPr>
  </w:style>
  <w:style w:type="paragraph" w:customStyle="1" w:styleId="952628FBAEC64A94B35F417CD2ECBE572">
    <w:name w:val="952628FBAEC64A94B35F417CD2ECBE572"/>
    <w:rsid w:val="00C62D6E"/>
    <w:rPr>
      <w:rFonts w:eastAsiaTheme="minorHAnsi"/>
    </w:rPr>
  </w:style>
  <w:style w:type="paragraph" w:customStyle="1" w:styleId="8D7784152B2B4E55920E4651655365001">
    <w:name w:val="8D7784152B2B4E55920E4651655365001"/>
    <w:rsid w:val="00C62D6E"/>
    <w:rPr>
      <w:rFonts w:eastAsiaTheme="minorHAnsi"/>
    </w:rPr>
  </w:style>
  <w:style w:type="paragraph" w:customStyle="1" w:styleId="22BB1666B0A24E6294F85CE883D788831">
    <w:name w:val="22BB1666B0A24E6294F85CE883D788831"/>
    <w:rsid w:val="00C62D6E"/>
    <w:rPr>
      <w:rFonts w:eastAsiaTheme="minorHAnsi"/>
    </w:rPr>
  </w:style>
  <w:style w:type="paragraph" w:customStyle="1" w:styleId="BA92B0DF009F4F0DAEF48BC1269BA59A1">
    <w:name w:val="BA92B0DF009F4F0DAEF48BC1269BA59A1"/>
    <w:rsid w:val="00C62D6E"/>
    <w:rPr>
      <w:rFonts w:eastAsiaTheme="minorHAnsi"/>
    </w:rPr>
  </w:style>
  <w:style w:type="paragraph" w:customStyle="1" w:styleId="80C592F7BE6B40AD86B7AF0642A64AE22">
    <w:name w:val="80C592F7BE6B40AD86B7AF0642A64AE22"/>
    <w:rsid w:val="00C62D6E"/>
    <w:rPr>
      <w:rFonts w:eastAsiaTheme="minorHAnsi"/>
    </w:rPr>
  </w:style>
  <w:style w:type="paragraph" w:customStyle="1" w:styleId="2D61CAC2EB8F4177B13330B16DD566CA1">
    <w:name w:val="2D61CAC2EB8F4177B13330B16DD566CA1"/>
    <w:rsid w:val="00C62D6E"/>
    <w:rPr>
      <w:rFonts w:eastAsiaTheme="minorHAnsi"/>
    </w:rPr>
  </w:style>
  <w:style w:type="paragraph" w:customStyle="1" w:styleId="C585B0CCBFE6452CB9D1EE5E9412F2371">
    <w:name w:val="C585B0CCBFE6452CB9D1EE5E9412F2371"/>
    <w:rsid w:val="00C62D6E"/>
    <w:rPr>
      <w:rFonts w:eastAsiaTheme="minorHAnsi"/>
    </w:rPr>
  </w:style>
  <w:style w:type="paragraph" w:customStyle="1" w:styleId="96B9D7F8BB96482A9527EE8FCFE115231">
    <w:name w:val="96B9D7F8BB96482A9527EE8FCFE115231"/>
    <w:rsid w:val="00C62D6E"/>
    <w:rPr>
      <w:rFonts w:eastAsiaTheme="minorHAnsi"/>
    </w:rPr>
  </w:style>
  <w:style w:type="paragraph" w:customStyle="1" w:styleId="782639D0919E4A4A803B2C392C6043CA1">
    <w:name w:val="782639D0919E4A4A803B2C392C6043CA1"/>
    <w:rsid w:val="00C62D6E"/>
    <w:rPr>
      <w:rFonts w:eastAsiaTheme="minorHAnsi"/>
    </w:rPr>
  </w:style>
  <w:style w:type="paragraph" w:customStyle="1" w:styleId="7F459AB8663348A382954AC15C62E0754">
    <w:name w:val="7F459AB8663348A382954AC15C62E0754"/>
    <w:rsid w:val="00C62D6E"/>
    <w:pPr>
      <w:tabs>
        <w:tab w:val="center" w:pos="4680"/>
        <w:tab w:val="right" w:pos="9360"/>
      </w:tabs>
      <w:spacing w:after="0" w:line="240" w:lineRule="auto"/>
    </w:pPr>
    <w:rPr>
      <w:rFonts w:eastAsiaTheme="minorHAnsi"/>
    </w:rPr>
  </w:style>
  <w:style w:type="paragraph" w:customStyle="1" w:styleId="42BDF1988DD14C41BD05AFDC0D4DA132">
    <w:name w:val="42BDF1988DD14C41BD05AFDC0D4DA132"/>
    <w:rsid w:val="00C62D6E"/>
  </w:style>
  <w:style w:type="paragraph" w:customStyle="1" w:styleId="AF8AEC33A0E0461AA92E4C029FDCBFB1">
    <w:name w:val="AF8AEC33A0E0461AA92E4C029FDCBFB1"/>
    <w:rsid w:val="00F7570D"/>
  </w:style>
  <w:style w:type="paragraph" w:customStyle="1" w:styleId="33582872ADD84EB2818D48604D06037E">
    <w:name w:val="33582872ADD84EB2818D48604D06037E"/>
    <w:rsid w:val="00F7570D"/>
  </w:style>
  <w:style w:type="paragraph" w:customStyle="1" w:styleId="A66183B1B9AB4DF78A5A1C1A36EAC22E">
    <w:name w:val="A66183B1B9AB4DF78A5A1C1A36EAC22E"/>
    <w:rsid w:val="00F7570D"/>
  </w:style>
  <w:style w:type="paragraph" w:customStyle="1" w:styleId="D4DB3CA0A8344938B9B68D50D03A0C42">
    <w:name w:val="D4DB3CA0A8344938B9B68D50D03A0C42"/>
    <w:rsid w:val="0009413B"/>
  </w:style>
  <w:style w:type="paragraph" w:customStyle="1" w:styleId="EF598849B5594C648D84994C5B47B08B">
    <w:name w:val="EF598849B5594C648D84994C5B47B08B"/>
    <w:rsid w:val="0009413B"/>
  </w:style>
  <w:style w:type="paragraph" w:customStyle="1" w:styleId="5BDFCFDBBF3C4843B9FD8BD11C938F87">
    <w:name w:val="5BDFCFDBBF3C4843B9FD8BD11C938F87"/>
    <w:rsid w:val="0009413B"/>
  </w:style>
  <w:style w:type="paragraph" w:customStyle="1" w:styleId="CFD05BF76498412FBDA53B8443330227">
    <w:name w:val="CFD05BF76498412FBDA53B8443330227"/>
    <w:rsid w:val="0009413B"/>
  </w:style>
  <w:style w:type="paragraph" w:customStyle="1" w:styleId="3AE6E8E8D7F749FD84268C083EFA8CCC">
    <w:name w:val="3AE6E8E8D7F749FD84268C083EFA8CCC"/>
    <w:rsid w:val="0009413B"/>
  </w:style>
  <w:style w:type="paragraph" w:customStyle="1" w:styleId="D7D0AEDFA9B74CC0B3A1BC5C4CA83F05">
    <w:name w:val="D7D0AEDFA9B74CC0B3A1BC5C4CA83F05"/>
    <w:rsid w:val="0009413B"/>
  </w:style>
  <w:style w:type="paragraph" w:customStyle="1" w:styleId="4C51D42DB55D4442807F9F6971230EDB14">
    <w:name w:val="4C51D42DB55D4442807F9F6971230EDB14"/>
    <w:rsid w:val="006F6A27"/>
    <w:rPr>
      <w:rFonts w:eastAsiaTheme="minorHAnsi"/>
    </w:rPr>
  </w:style>
  <w:style w:type="paragraph" w:customStyle="1" w:styleId="AF8AEC33A0E0461AA92E4C029FDCBFB11">
    <w:name w:val="AF8AEC33A0E0461AA92E4C029FDCBFB11"/>
    <w:rsid w:val="006F6A27"/>
    <w:rPr>
      <w:rFonts w:eastAsiaTheme="minorHAnsi"/>
    </w:rPr>
  </w:style>
  <w:style w:type="paragraph" w:customStyle="1" w:styleId="EF598849B5594C648D84994C5B47B08B1">
    <w:name w:val="EF598849B5594C648D84994C5B47B08B1"/>
    <w:rsid w:val="006F6A27"/>
    <w:rPr>
      <w:rFonts w:eastAsiaTheme="minorHAnsi"/>
    </w:rPr>
  </w:style>
  <w:style w:type="paragraph" w:customStyle="1" w:styleId="D4DB3CA0A8344938B9B68D50D03A0C421">
    <w:name w:val="D4DB3CA0A8344938B9B68D50D03A0C421"/>
    <w:rsid w:val="006F6A27"/>
    <w:rPr>
      <w:rFonts w:eastAsiaTheme="minorHAnsi"/>
    </w:rPr>
  </w:style>
  <w:style w:type="paragraph" w:customStyle="1" w:styleId="65D29BB8A677474497F4EFA0378269727">
    <w:name w:val="65D29BB8A677474497F4EFA0378269727"/>
    <w:rsid w:val="006F6A27"/>
    <w:rPr>
      <w:rFonts w:eastAsiaTheme="minorHAnsi"/>
    </w:rPr>
  </w:style>
  <w:style w:type="paragraph" w:customStyle="1" w:styleId="1D48A0E1789D43E9BF461DD192ABD6E77">
    <w:name w:val="1D48A0E1789D43E9BF461DD192ABD6E77"/>
    <w:rsid w:val="006F6A27"/>
    <w:rPr>
      <w:rFonts w:eastAsiaTheme="minorHAnsi"/>
    </w:rPr>
  </w:style>
  <w:style w:type="paragraph" w:customStyle="1" w:styleId="01EB0717950B4140BFFC3E499F35B4F77">
    <w:name w:val="01EB0717950B4140BFFC3E499F35B4F77"/>
    <w:rsid w:val="006F6A27"/>
    <w:rPr>
      <w:rFonts w:eastAsiaTheme="minorHAnsi"/>
    </w:rPr>
  </w:style>
  <w:style w:type="paragraph" w:customStyle="1" w:styleId="D7D0AEDFA9B74CC0B3A1BC5C4CA83F051">
    <w:name w:val="D7D0AEDFA9B74CC0B3A1BC5C4CA83F051"/>
    <w:rsid w:val="006F6A27"/>
    <w:rPr>
      <w:rFonts w:eastAsiaTheme="minorHAnsi"/>
    </w:rPr>
  </w:style>
  <w:style w:type="paragraph" w:customStyle="1" w:styleId="8D7784152B2B4E55920E4651655365002">
    <w:name w:val="8D7784152B2B4E55920E4651655365002"/>
    <w:rsid w:val="006F6A27"/>
    <w:rPr>
      <w:rFonts w:eastAsiaTheme="minorHAnsi"/>
    </w:rPr>
  </w:style>
  <w:style w:type="paragraph" w:customStyle="1" w:styleId="C585B0CCBFE6452CB9D1EE5E9412F2372">
    <w:name w:val="C585B0CCBFE6452CB9D1EE5E9412F2372"/>
    <w:rsid w:val="006F6A27"/>
    <w:rPr>
      <w:rFonts w:eastAsiaTheme="minorHAnsi"/>
    </w:rPr>
  </w:style>
  <w:style w:type="paragraph" w:customStyle="1" w:styleId="5BDFCFDBBF3C4843B9FD8BD11C938F871">
    <w:name w:val="5BDFCFDBBF3C4843B9FD8BD11C938F871"/>
    <w:rsid w:val="006F6A27"/>
    <w:rPr>
      <w:rFonts w:eastAsiaTheme="minorHAnsi"/>
    </w:rPr>
  </w:style>
  <w:style w:type="paragraph" w:customStyle="1" w:styleId="CFD05BF76498412FBDA53B84433302271">
    <w:name w:val="CFD05BF76498412FBDA53B84433302271"/>
    <w:rsid w:val="006F6A27"/>
    <w:rPr>
      <w:rFonts w:eastAsiaTheme="minorHAnsi"/>
    </w:rPr>
  </w:style>
  <w:style w:type="paragraph" w:customStyle="1" w:styleId="3AE6E8E8D7F749FD84268C083EFA8CCC1">
    <w:name w:val="3AE6E8E8D7F749FD84268C083EFA8CCC1"/>
    <w:rsid w:val="006F6A27"/>
    <w:rPr>
      <w:rFonts w:eastAsiaTheme="minorHAnsi"/>
    </w:rPr>
  </w:style>
  <w:style w:type="paragraph" w:customStyle="1" w:styleId="AF7CE6F6DCEA4D9182C1BCF633D96241">
    <w:name w:val="AF7CE6F6DCEA4D9182C1BCF633D96241"/>
    <w:rsid w:val="006F6A27"/>
    <w:pPr>
      <w:tabs>
        <w:tab w:val="center" w:pos="4680"/>
        <w:tab w:val="right" w:pos="9360"/>
      </w:tabs>
      <w:spacing w:after="0" w:line="240" w:lineRule="auto"/>
    </w:pPr>
    <w:rPr>
      <w:rFonts w:eastAsiaTheme="minorHAnsi"/>
    </w:rPr>
  </w:style>
  <w:style w:type="paragraph" w:customStyle="1" w:styleId="AF7CE6F6DCEA4D9182C1BCF633D962411">
    <w:name w:val="AF7CE6F6DCEA4D9182C1BCF633D962411"/>
    <w:rsid w:val="006F6A27"/>
    <w:pPr>
      <w:tabs>
        <w:tab w:val="center" w:pos="4680"/>
        <w:tab w:val="right" w:pos="9360"/>
      </w:tabs>
      <w:spacing w:after="0" w:line="240" w:lineRule="auto"/>
    </w:pPr>
    <w:rPr>
      <w:rFonts w:eastAsiaTheme="minorHAnsi"/>
    </w:rPr>
  </w:style>
  <w:style w:type="paragraph" w:customStyle="1" w:styleId="A2C849C1EC12421DB1D6E90E80C64737">
    <w:name w:val="A2C849C1EC12421DB1D6E90E80C64737"/>
    <w:rsid w:val="006F6A27"/>
  </w:style>
  <w:style w:type="paragraph" w:customStyle="1" w:styleId="4C51D42DB55D4442807F9F6971230EDB15">
    <w:name w:val="4C51D42DB55D4442807F9F6971230EDB15"/>
    <w:rsid w:val="006F6A27"/>
    <w:rPr>
      <w:rFonts w:eastAsiaTheme="minorHAnsi"/>
    </w:rPr>
  </w:style>
  <w:style w:type="paragraph" w:customStyle="1" w:styleId="AF8AEC33A0E0461AA92E4C029FDCBFB12">
    <w:name w:val="AF8AEC33A0E0461AA92E4C029FDCBFB12"/>
    <w:rsid w:val="006F6A27"/>
    <w:rPr>
      <w:rFonts w:eastAsiaTheme="minorHAnsi"/>
    </w:rPr>
  </w:style>
  <w:style w:type="paragraph" w:customStyle="1" w:styleId="EF598849B5594C648D84994C5B47B08B2">
    <w:name w:val="EF598849B5594C648D84994C5B47B08B2"/>
    <w:rsid w:val="006F6A27"/>
    <w:rPr>
      <w:rFonts w:eastAsiaTheme="minorHAnsi"/>
    </w:rPr>
  </w:style>
  <w:style w:type="paragraph" w:customStyle="1" w:styleId="D4DB3CA0A8344938B9B68D50D03A0C422">
    <w:name w:val="D4DB3CA0A8344938B9B68D50D03A0C422"/>
    <w:rsid w:val="006F6A27"/>
    <w:rPr>
      <w:rFonts w:eastAsiaTheme="minorHAnsi"/>
    </w:rPr>
  </w:style>
  <w:style w:type="paragraph" w:customStyle="1" w:styleId="65D29BB8A677474497F4EFA0378269728">
    <w:name w:val="65D29BB8A677474497F4EFA0378269728"/>
    <w:rsid w:val="006F6A27"/>
    <w:rPr>
      <w:rFonts w:eastAsiaTheme="minorHAnsi"/>
    </w:rPr>
  </w:style>
  <w:style w:type="paragraph" w:customStyle="1" w:styleId="1D48A0E1789D43E9BF461DD192ABD6E78">
    <w:name w:val="1D48A0E1789D43E9BF461DD192ABD6E78"/>
    <w:rsid w:val="006F6A27"/>
    <w:rPr>
      <w:rFonts w:eastAsiaTheme="minorHAnsi"/>
    </w:rPr>
  </w:style>
  <w:style w:type="paragraph" w:customStyle="1" w:styleId="01EB0717950B4140BFFC3E499F35B4F78">
    <w:name w:val="01EB0717950B4140BFFC3E499F35B4F78"/>
    <w:rsid w:val="006F6A27"/>
    <w:rPr>
      <w:rFonts w:eastAsiaTheme="minorHAnsi"/>
    </w:rPr>
  </w:style>
  <w:style w:type="paragraph" w:customStyle="1" w:styleId="D7D0AEDFA9B74CC0B3A1BC5C4CA83F052">
    <w:name w:val="D7D0AEDFA9B74CC0B3A1BC5C4CA83F052"/>
    <w:rsid w:val="006F6A27"/>
    <w:rPr>
      <w:rFonts w:eastAsiaTheme="minorHAnsi"/>
    </w:rPr>
  </w:style>
  <w:style w:type="paragraph" w:customStyle="1" w:styleId="8D7784152B2B4E55920E4651655365003">
    <w:name w:val="8D7784152B2B4E55920E4651655365003"/>
    <w:rsid w:val="006F6A27"/>
    <w:rPr>
      <w:rFonts w:eastAsiaTheme="minorHAnsi"/>
    </w:rPr>
  </w:style>
  <w:style w:type="paragraph" w:customStyle="1" w:styleId="C585B0CCBFE6452CB9D1EE5E9412F2373">
    <w:name w:val="C585B0CCBFE6452CB9D1EE5E9412F2373"/>
    <w:rsid w:val="006F6A27"/>
    <w:rPr>
      <w:rFonts w:eastAsiaTheme="minorHAnsi"/>
    </w:rPr>
  </w:style>
  <w:style w:type="paragraph" w:customStyle="1" w:styleId="5BDFCFDBBF3C4843B9FD8BD11C938F872">
    <w:name w:val="5BDFCFDBBF3C4843B9FD8BD11C938F872"/>
    <w:rsid w:val="006F6A27"/>
    <w:rPr>
      <w:rFonts w:eastAsiaTheme="minorHAnsi"/>
    </w:rPr>
  </w:style>
  <w:style w:type="paragraph" w:customStyle="1" w:styleId="CFD05BF76498412FBDA53B84433302272">
    <w:name w:val="CFD05BF76498412FBDA53B84433302272"/>
    <w:rsid w:val="006F6A27"/>
    <w:rPr>
      <w:rFonts w:eastAsiaTheme="minorHAnsi"/>
    </w:rPr>
  </w:style>
  <w:style w:type="paragraph" w:customStyle="1" w:styleId="3AE6E8E8D7F749FD84268C083EFA8CCC2">
    <w:name w:val="3AE6E8E8D7F749FD84268C083EFA8CCC2"/>
    <w:rsid w:val="006F6A27"/>
    <w:rPr>
      <w:rFonts w:eastAsiaTheme="minorHAnsi"/>
    </w:rPr>
  </w:style>
  <w:style w:type="paragraph" w:customStyle="1" w:styleId="AF7CE6F6DCEA4D9182C1BCF633D962412">
    <w:name w:val="AF7CE6F6DCEA4D9182C1BCF633D962412"/>
    <w:rsid w:val="006F6A27"/>
    <w:pPr>
      <w:tabs>
        <w:tab w:val="center" w:pos="4680"/>
        <w:tab w:val="right" w:pos="9360"/>
      </w:tabs>
      <w:spacing w:after="0" w:line="240" w:lineRule="auto"/>
    </w:pPr>
    <w:rPr>
      <w:rFonts w:eastAsiaTheme="minorHAnsi"/>
    </w:rPr>
  </w:style>
  <w:style w:type="paragraph" w:customStyle="1" w:styleId="4C51D42DB55D4442807F9F6971230EDB16">
    <w:name w:val="4C51D42DB55D4442807F9F6971230EDB16"/>
    <w:rsid w:val="006F6A27"/>
    <w:rPr>
      <w:rFonts w:eastAsiaTheme="minorHAnsi"/>
    </w:rPr>
  </w:style>
  <w:style w:type="paragraph" w:customStyle="1" w:styleId="AF8AEC33A0E0461AA92E4C029FDCBFB13">
    <w:name w:val="AF8AEC33A0E0461AA92E4C029FDCBFB13"/>
    <w:rsid w:val="006F6A27"/>
    <w:rPr>
      <w:rFonts w:eastAsiaTheme="minorHAnsi"/>
    </w:rPr>
  </w:style>
  <w:style w:type="paragraph" w:customStyle="1" w:styleId="EF598849B5594C648D84994C5B47B08B3">
    <w:name w:val="EF598849B5594C648D84994C5B47B08B3"/>
    <w:rsid w:val="006F6A27"/>
    <w:rPr>
      <w:rFonts w:eastAsiaTheme="minorHAnsi"/>
    </w:rPr>
  </w:style>
  <w:style w:type="paragraph" w:customStyle="1" w:styleId="D4DB3CA0A8344938B9B68D50D03A0C423">
    <w:name w:val="D4DB3CA0A8344938B9B68D50D03A0C423"/>
    <w:rsid w:val="006F6A27"/>
    <w:rPr>
      <w:rFonts w:eastAsiaTheme="minorHAnsi"/>
    </w:rPr>
  </w:style>
  <w:style w:type="paragraph" w:customStyle="1" w:styleId="65D29BB8A677474497F4EFA0378269729">
    <w:name w:val="65D29BB8A677474497F4EFA0378269729"/>
    <w:rsid w:val="006F6A27"/>
    <w:rPr>
      <w:rFonts w:eastAsiaTheme="minorHAnsi"/>
    </w:rPr>
  </w:style>
  <w:style w:type="paragraph" w:customStyle="1" w:styleId="1D48A0E1789D43E9BF461DD192ABD6E79">
    <w:name w:val="1D48A0E1789D43E9BF461DD192ABD6E79"/>
    <w:rsid w:val="006F6A27"/>
    <w:rPr>
      <w:rFonts w:eastAsiaTheme="minorHAnsi"/>
    </w:rPr>
  </w:style>
  <w:style w:type="paragraph" w:customStyle="1" w:styleId="01EB0717950B4140BFFC3E499F35B4F79">
    <w:name w:val="01EB0717950B4140BFFC3E499F35B4F79"/>
    <w:rsid w:val="006F6A27"/>
    <w:rPr>
      <w:rFonts w:eastAsiaTheme="minorHAnsi"/>
    </w:rPr>
  </w:style>
  <w:style w:type="paragraph" w:customStyle="1" w:styleId="D7D0AEDFA9B74CC0B3A1BC5C4CA83F053">
    <w:name w:val="D7D0AEDFA9B74CC0B3A1BC5C4CA83F053"/>
    <w:rsid w:val="006F6A27"/>
    <w:rPr>
      <w:rFonts w:eastAsiaTheme="minorHAnsi"/>
    </w:rPr>
  </w:style>
  <w:style w:type="paragraph" w:customStyle="1" w:styleId="8D7784152B2B4E55920E4651655365004">
    <w:name w:val="8D7784152B2B4E55920E4651655365004"/>
    <w:rsid w:val="006F6A27"/>
    <w:rPr>
      <w:rFonts w:eastAsiaTheme="minorHAnsi"/>
    </w:rPr>
  </w:style>
  <w:style w:type="paragraph" w:customStyle="1" w:styleId="C585B0CCBFE6452CB9D1EE5E9412F2374">
    <w:name w:val="C585B0CCBFE6452CB9D1EE5E9412F2374"/>
    <w:rsid w:val="006F6A27"/>
    <w:rPr>
      <w:rFonts w:eastAsiaTheme="minorHAnsi"/>
    </w:rPr>
  </w:style>
  <w:style w:type="paragraph" w:customStyle="1" w:styleId="5BDFCFDBBF3C4843B9FD8BD11C938F873">
    <w:name w:val="5BDFCFDBBF3C4843B9FD8BD11C938F873"/>
    <w:rsid w:val="006F6A27"/>
    <w:rPr>
      <w:rFonts w:eastAsiaTheme="minorHAnsi"/>
    </w:rPr>
  </w:style>
  <w:style w:type="paragraph" w:customStyle="1" w:styleId="CFD05BF76498412FBDA53B84433302273">
    <w:name w:val="CFD05BF76498412FBDA53B84433302273"/>
    <w:rsid w:val="006F6A27"/>
    <w:rPr>
      <w:rFonts w:eastAsiaTheme="minorHAnsi"/>
    </w:rPr>
  </w:style>
  <w:style w:type="paragraph" w:customStyle="1" w:styleId="3AE6E8E8D7F749FD84268C083EFA8CCC3">
    <w:name w:val="3AE6E8E8D7F749FD84268C083EFA8CCC3"/>
    <w:rsid w:val="006F6A27"/>
    <w:rPr>
      <w:rFonts w:eastAsiaTheme="minorHAnsi"/>
    </w:rPr>
  </w:style>
  <w:style w:type="paragraph" w:customStyle="1" w:styleId="AF7CE6F6DCEA4D9182C1BCF633D962413">
    <w:name w:val="AF7CE6F6DCEA4D9182C1BCF633D962413"/>
    <w:rsid w:val="006F6A27"/>
    <w:pPr>
      <w:tabs>
        <w:tab w:val="center" w:pos="4680"/>
        <w:tab w:val="right" w:pos="9360"/>
      </w:tabs>
      <w:spacing w:after="0" w:line="240" w:lineRule="auto"/>
    </w:pPr>
    <w:rPr>
      <w:rFonts w:eastAsiaTheme="minorHAnsi"/>
    </w:rPr>
  </w:style>
  <w:style w:type="paragraph" w:customStyle="1" w:styleId="4C51D42DB55D4442807F9F6971230EDB17">
    <w:name w:val="4C51D42DB55D4442807F9F6971230EDB17"/>
    <w:rsid w:val="006F6A27"/>
    <w:rPr>
      <w:rFonts w:eastAsiaTheme="minorHAnsi"/>
    </w:rPr>
  </w:style>
  <w:style w:type="paragraph" w:customStyle="1" w:styleId="CFC00FC008B346FB94BCE47915DC5A1C">
    <w:name w:val="CFC00FC008B346FB94BCE47915DC5A1C"/>
    <w:rsid w:val="006F6A27"/>
    <w:rPr>
      <w:rFonts w:eastAsiaTheme="minorHAnsi"/>
    </w:rPr>
  </w:style>
  <w:style w:type="paragraph" w:customStyle="1" w:styleId="AF8AEC33A0E0461AA92E4C029FDCBFB14">
    <w:name w:val="AF8AEC33A0E0461AA92E4C029FDCBFB14"/>
    <w:rsid w:val="006F6A27"/>
    <w:rPr>
      <w:rFonts w:eastAsiaTheme="minorHAnsi"/>
    </w:rPr>
  </w:style>
  <w:style w:type="paragraph" w:customStyle="1" w:styleId="EF598849B5594C648D84994C5B47B08B4">
    <w:name w:val="EF598849B5594C648D84994C5B47B08B4"/>
    <w:rsid w:val="006F6A27"/>
    <w:rPr>
      <w:rFonts w:eastAsiaTheme="minorHAnsi"/>
    </w:rPr>
  </w:style>
  <w:style w:type="paragraph" w:customStyle="1" w:styleId="D4DB3CA0A8344938B9B68D50D03A0C424">
    <w:name w:val="D4DB3CA0A8344938B9B68D50D03A0C424"/>
    <w:rsid w:val="006F6A27"/>
    <w:rPr>
      <w:rFonts w:eastAsiaTheme="minorHAnsi"/>
    </w:rPr>
  </w:style>
  <w:style w:type="paragraph" w:customStyle="1" w:styleId="65D29BB8A677474497F4EFA03782697210">
    <w:name w:val="65D29BB8A677474497F4EFA03782697210"/>
    <w:rsid w:val="006F6A27"/>
    <w:rPr>
      <w:rFonts w:eastAsiaTheme="minorHAnsi"/>
    </w:rPr>
  </w:style>
  <w:style w:type="paragraph" w:customStyle="1" w:styleId="1D48A0E1789D43E9BF461DD192ABD6E710">
    <w:name w:val="1D48A0E1789D43E9BF461DD192ABD6E710"/>
    <w:rsid w:val="006F6A27"/>
    <w:rPr>
      <w:rFonts w:eastAsiaTheme="minorHAnsi"/>
    </w:rPr>
  </w:style>
  <w:style w:type="paragraph" w:customStyle="1" w:styleId="01EB0717950B4140BFFC3E499F35B4F710">
    <w:name w:val="01EB0717950B4140BFFC3E499F35B4F710"/>
    <w:rsid w:val="006F6A27"/>
    <w:rPr>
      <w:rFonts w:eastAsiaTheme="minorHAnsi"/>
    </w:rPr>
  </w:style>
  <w:style w:type="paragraph" w:customStyle="1" w:styleId="D7D0AEDFA9B74CC0B3A1BC5C4CA83F054">
    <w:name w:val="D7D0AEDFA9B74CC0B3A1BC5C4CA83F054"/>
    <w:rsid w:val="006F6A27"/>
    <w:rPr>
      <w:rFonts w:eastAsiaTheme="minorHAnsi"/>
    </w:rPr>
  </w:style>
  <w:style w:type="paragraph" w:customStyle="1" w:styleId="8D7784152B2B4E55920E4651655365005">
    <w:name w:val="8D7784152B2B4E55920E4651655365005"/>
    <w:rsid w:val="006F6A27"/>
    <w:rPr>
      <w:rFonts w:eastAsiaTheme="minorHAnsi"/>
    </w:rPr>
  </w:style>
  <w:style w:type="paragraph" w:customStyle="1" w:styleId="C585B0CCBFE6452CB9D1EE5E9412F2375">
    <w:name w:val="C585B0CCBFE6452CB9D1EE5E9412F2375"/>
    <w:rsid w:val="006F6A27"/>
    <w:rPr>
      <w:rFonts w:eastAsiaTheme="minorHAnsi"/>
    </w:rPr>
  </w:style>
  <w:style w:type="paragraph" w:customStyle="1" w:styleId="5BDFCFDBBF3C4843B9FD8BD11C938F874">
    <w:name w:val="5BDFCFDBBF3C4843B9FD8BD11C938F874"/>
    <w:rsid w:val="006F6A27"/>
    <w:rPr>
      <w:rFonts w:eastAsiaTheme="minorHAnsi"/>
    </w:rPr>
  </w:style>
  <w:style w:type="paragraph" w:customStyle="1" w:styleId="CFD05BF76498412FBDA53B84433302274">
    <w:name w:val="CFD05BF76498412FBDA53B84433302274"/>
    <w:rsid w:val="006F6A27"/>
    <w:rPr>
      <w:rFonts w:eastAsiaTheme="minorHAnsi"/>
    </w:rPr>
  </w:style>
  <w:style w:type="paragraph" w:customStyle="1" w:styleId="3AE6E8E8D7F749FD84268C083EFA8CCC4">
    <w:name w:val="3AE6E8E8D7F749FD84268C083EFA8CCC4"/>
    <w:rsid w:val="006F6A27"/>
    <w:rPr>
      <w:rFonts w:eastAsiaTheme="minorHAnsi"/>
    </w:rPr>
  </w:style>
  <w:style w:type="paragraph" w:customStyle="1" w:styleId="AF7CE6F6DCEA4D9182C1BCF633D962414">
    <w:name w:val="AF7CE6F6DCEA4D9182C1BCF633D962414"/>
    <w:rsid w:val="006F6A27"/>
    <w:pPr>
      <w:tabs>
        <w:tab w:val="center" w:pos="4680"/>
        <w:tab w:val="right" w:pos="9360"/>
      </w:tabs>
      <w:spacing w:after="0" w:line="240" w:lineRule="auto"/>
    </w:pPr>
    <w:rPr>
      <w:rFonts w:eastAsiaTheme="minorHAnsi"/>
    </w:rPr>
  </w:style>
  <w:style w:type="paragraph" w:customStyle="1" w:styleId="A1C8C488C0B54F5CB2BCF6D6E11080A7">
    <w:name w:val="A1C8C488C0B54F5CB2BCF6D6E11080A7"/>
    <w:rsid w:val="006F6A27"/>
  </w:style>
  <w:style w:type="paragraph" w:customStyle="1" w:styleId="E32D96E127F94B90B51B34898C56CC71">
    <w:name w:val="E32D96E127F94B90B51B34898C56CC71"/>
    <w:rsid w:val="006F6A27"/>
  </w:style>
  <w:style w:type="paragraph" w:customStyle="1" w:styleId="C9AE71A9EB48463C833784FD616F36A9">
    <w:name w:val="C9AE71A9EB48463C833784FD616F36A9"/>
    <w:rsid w:val="006F6A27"/>
  </w:style>
  <w:style w:type="paragraph" w:customStyle="1" w:styleId="E639A16C477E4DDDA344440AB89AA7AD">
    <w:name w:val="E639A16C477E4DDDA344440AB89AA7AD"/>
    <w:rsid w:val="006F6A27"/>
  </w:style>
  <w:style w:type="paragraph" w:customStyle="1" w:styleId="51BBF7B21E3D49818453B65001AF101C">
    <w:name w:val="51BBF7B21E3D49818453B65001AF101C"/>
    <w:rsid w:val="006F6A27"/>
  </w:style>
  <w:style w:type="paragraph" w:customStyle="1" w:styleId="4C51D42DB55D4442807F9F6971230EDB18">
    <w:name w:val="4C51D42DB55D4442807F9F6971230EDB18"/>
    <w:rsid w:val="006F6A27"/>
    <w:rPr>
      <w:rFonts w:eastAsiaTheme="minorHAnsi"/>
    </w:rPr>
  </w:style>
  <w:style w:type="paragraph" w:customStyle="1" w:styleId="CFC00FC008B346FB94BCE47915DC5A1C1">
    <w:name w:val="CFC00FC008B346FB94BCE47915DC5A1C1"/>
    <w:rsid w:val="006F6A27"/>
    <w:rPr>
      <w:rFonts w:eastAsiaTheme="minorHAnsi"/>
    </w:rPr>
  </w:style>
  <w:style w:type="paragraph" w:customStyle="1" w:styleId="E639A16C477E4DDDA344440AB89AA7AD1">
    <w:name w:val="E639A16C477E4DDDA344440AB89AA7AD1"/>
    <w:rsid w:val="006F6A2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BBF7B21E3D49818453B65001AF101C1">
    <w:name w:val="51BBF7B21E3D49818453B65001AF101C1"/>
    <w:rsid w:val="006F6A2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1C8C488C0B54F5CB2BCF6D6E11080A71">
    <w:name w:val="A1C8C488C0B54F5CB2BCF6D6E11080A71"/>
    <w:rsid w:val="006F6A27"/>
    <w:rPr>
      <w:rFonts w:eastAsiaTheme="minorHAnsi"/>
    </w:rPr>
  </w:style>
  <w:style w:type="paragraph" w:customStyle="1" w:styleId="AF8AEC33A0E0461AA92E4C029FDCBFB15">
    <w:name w:val="AF8AEC33A0E0461AA92E4C029FDCBFB15"/>
    <w:rsid w:val="006F6A27"/>
    <w:rPr>
      <w:rFonts w:eastAsiaTheme="minorHAnsi"/>
    </w:rPr>
  </w:style>
  <w:style w:type="paragraph" w:customStyle="1" w:styleId="EF598849B5594C648D84994C5B47B08B5">
    <w:name w:val="EF598849B5594C648D84994C5B47B08B5"/>
    <w:rsid w:val="006F6A27"/>
    <w:rPr>
      <w:rFonts w:eastAsiaTheme="minorHAnsi"/>
    </w:rPr>
  </w:style>
  <w:style w:type="paragraph" w:customStyle="1" w:styleId="E32D96E127F94B90B51B34898C56CC711">
    <w:name w:val="E32D96E127F94B90B51B34898C56CC711"/>
    <w:rsid w:val="006F6A27"/>
    <w:rPr>
      <w:rFonts w:eastAsiaTheme="minorHAnsi"/>
    </w:rPr>
  </w:style>
  <w:style w:type="paragraph" w:customStyle="1" w:styleId="D4DB3CA0A8344938B9B68D50D03A0C425">
    <w:name w:val="D4DB3CA0A8344938B9B68D50D03A0C425"/>
    <w:rsid w:val="006F6A27"/>
    <w:rPr>
      <w:rFonts w:eastAsiaTheme="minorHAnsi"/>
    </w:rPr>
  </w:style>
  <w:style w:type="paragraph" w:customStyle="1" w:styleId="65D29BB8A677474497F4EFA03782697211">
    <w:name w:val="65D29BB8A677474497F4EFA03782697211"/>
    <w:rsid w:val="006F6A27"/>
    <w:rPr>
      <w:rFonts w:eastAsiaTheme="minorHAnsi"/>
    </w:rPr>
  </w:style>
  <w:style w:type="paragraph" w:customStyle="1" w:styleId="1D48A0E1789D43E9BF461DD192ABD6E711">
    <w:name w:val="1D48A0E1789D43E9BF461DD192ABD6E711"/>
    <w:rsid w:val="006F6A27"/>
    <w:rPr>
      <w:rFonts w:eastAsiaTheme="minorHAnsi"/>
    </w:rPr>
  </w:style>
  <w:style w:type="paragraph" w:customStyle="1" w:styleId="01EB0717950B4140BFFC3E499F35B4F711">
    <w:name w:val="01EB0717950B4140BFFC3E499F35B4F711"/>
    <w:rsid w:val="006F6A27"/>
    <w:rPr>
      <w:rFonts w:eastAsiaTheme="minorHAnsi"/>
    </w:rPr>
  </w:style>
  <w:style w:type="paragraph" w:customStyle="1" w:styleId="C9AE71A9EB48463C833784FD616F36A91">
    <w:name w:val="C9AE71A9EB48463C833784FD616F36A91"/>
    <w:rsid w:val="006F6A27"/>
    <w:rPr>
      <w:rFonts w:eastAsiaTheme="minorHAnsi"/>
    </w:rPr>
  </w:style>
  <w:style w:type="paragraph" w:customStyle="1" w:styleId="D7D0AEDFA9B74CC0B3A1BC5C4CA83F055">
    <w:name w:val="D7D0AEDFA9B74CC0B3A1BC5C4CA83F055"/>
    <w:rsid w:val="006F6A27"/>
    <w:rPr>
      <w:rFonts w:eastAsiaTheme="minorHAnsi"/>
    </w:rPr>
  </w:style>
  <w:style w:type="paragraph" w:customStyle="1" w:styleId="8D7784152B2B4E55920E4651655365006">
    <w:name w:val="8D7784152B2B4E55920E4651655365006"/>
    <w:rsid w:val="006F6A27"/>
    <w:rPr>
      <w:rFonts w:eastAsiaTheme="minorHAnsi"/>
    </w:rPr>
  </w:style>
  <w:style w:type="paragraph" w:customStyle="1" w:styleId="C585B0CCBFE6452CB9D1EE5E9412F2376">
    <w:name w:val="C585B0CCBFE6452CB9D1EE5E9412F2376"/>
    <w:rsid w:val="006F6A27"/>
    <w:rPr>
      <w:rFonts w:eastAsiaTheme="minorHAnsi"/>
    </w:rPr>
  </w:style>
  <w:style w:type="paragraph" w:customStyle="1" w:styleId="5BDFCFDBBF3C4843B9FD8BD11C938F875">
    <w:name w:val="5BDFCFDBBF3C4843B9FD8BD11C938F875"/>
    <w:rsid w:val="006F6A27"/>
    <w:rPr>
      <w:rFonts w:eastAsiaTheme="minorHAnsi"/>
    </w:rPr>
  </w:style>
  <w:style w:type="paragraph" w:customStyle="1" w:styleId="CFD05BF76498412FBDA53B84433302275">
    <w:name w:val="CFD05BF76498412FBDA53B84433302275"/>
    <w:rsid w:val="006F6A27"/>
    <w:rPr>
      <w:rFonts w:eastAsiaTheme="minorHAnsi"/>
    </w:rPr>
  </w:style>
  <w:style w:type="paragraph" w:customStyle="1" w:styleId="3AE6E8E8D7F749FD84268C083EFA8CCC5">
    <w:name w:val="3AE6E8E8D7F749FD84268C083EFA8CCC5"/>
    <w:rsid w:val="006F6A27"/>
    <w:rPr>
      <w:rFonts w:eastAsiaTheme="minorHAnsi"/>
    </w:rPr>
  </w:style>
  <w:style w:type="paragraph" w:customStyle="1" w:styleId="AF7CE6F6DCEA4D9182C1BCF633D962415">
    <w:name w:val="AF7CE6F6DCEA4D9182C1BCF633D962415"/>
    <w:rsid w:val="006F6A27"/>
    <w:pPr>
      <w:tabs>
        <w:tab w:val="center" w:pos="4680"/>
        <w:tab w:val="right" w:pos="9360"/>
      </w:tabs>
      <w:spacing w:after="0" w:line="240" w:lineRule="auto"/>
    </w:pPr>
    <w:rPr>
      <w:rFonts w:eastAsiaTheme="minorHAnsi"/>
    </w:rPr>
  </w:style>
  <w:style w:type="paragraph" w:customStyle="1" w:styleId="4716CC38DCAE487B92F240CF5D7CA0C8">
    <w:name w:val="4716CC38DCAE487B92F240CF5D7CA0C8"/>
    <w:rsid w:val="005009CC"/>
    <w:pPr>
      <w:spacing w:after="160" w:line="259" w:lineRule="auto"/>
    </w:pPr>
  </w:style>
  <w:style w:type="paragraph" w:customStyle="1" w:styleId="6AB128273ED5415382A57D36E5537923">
    <w:name w:val="6AB128273ED5415382A57D36E5537923"/>
    <w:rsid w:val="005009CC"/>
    <w:pPr>
      <w:spacing w:after="160" w:line="259" w:lineRule="auto"/>
    </w:pPr>
  </w:style>
  <w:style w:type="paragraph" w:customStyle="1" w:styleId="4378D0AE83F2440B8C7B02BCFF0420F2">
    <w:name w:val="4378D0AE83F2440B8C7B02BCFF0420F2"/>
    <w:rsid w:val="00502E5D"/>
    <w:pPr>
      <w:spacing w:after="160" w:line="259" w:lineRule="auto"/>
    </w:pPr>
  </w:style>
  <w:style w:type="paragraph" w:customStyle="1" w:styleId="BD7B74E0429E4318A117C3F01CB0D66D">
    <w:name w:val="BD7B74E0429E4318A117C3F01CB0D66D"/>
    <w:rsid w:val="00502E5D"/>
    <w:pPr>
      <w:spacing w:after="160" w:line="259" w:lineRule="auto"/>
    </w:pPr>
  </w:style>
  <w:style w:type="paragraph" w:customStyle="1" w:styleId="42EAA5F90E264862B497DB751548DB62">
    <w:name w:val="42EAA5F90E264862B497DB751548DB62"/>
    <w:rsid w:val="00502E5D"/>
    <w:pPr>
      <w:spacing w:after="160" w:line="259" w:lineRule="auto"/>
    </w:pPr>
  </w:style>
  <w:style w:type="paragraph" w:customStyle="1" w:styleId="4C51D42DB55D4442807F9F6971230EDB19">
    <w:name w:val="4C51D42DB55D4442807F9F6971230EDB19"/>
    <w:rsid w:val="00E270E5"/>
    <w:rPr>
      <w:rFonts w:eastAsiaTheme="minorHAnsi"/>
    </w:rPr>
  </w:style>
  <w:style w:type="paragraph" w:customStyle="1" w:styleId="CFC00FC008B346FB94BCE47915DC5A1C2">
    <w:name w:val="CFC00FC008B346FB94BCE47915DC5A1C2"/>
    <w:rsid w:val="00E270E5"/>
    <w:rPr>
      <w:rFonts w:eastAsiaTheme="minorHAnsi"/>
    </w:rPr>
  </w:style>
  <w:style w:type="paragraph" w:customStyle="1" w:styleId="E639A16C477E4DDDA344440AB89AA7AD2">
    <w:name w:val="E639A16C477E4DDDA344440AB89AA7AD2"/>
    <w:rsid w:val="00E270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BBF7B21E3D49818453B65001AF101C2">
    <w:name w:val="51BBF7B21E3D49818453B65001AF101C2"/>
    <w:rsid w:val="00E270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1C8C488C0B54F5CB2BCF6D6E11080A72">
    <w:name w:val="A1C8C488C0B54F5CB2BCF6D6E11080A72"/>
    <w:rsid w:val="00E270E5"/>
    <w:rPr>
      <w:rFonts w:eastAsiaTheme="minorHAnsi"/>
    </w:rPr>
  </w:style>
  <w:style w:type="paragraph" w:customStyle="1" w:styleId="AF8AEC33A0E0461AA92E4C029FDCBFB16">
    <w:name w:val="AF8AEC33A0E0461AA92E4C029FDCBFB16"/>
    <w:rsid w:val="00E270E5"/>
    <w:rPr>
      <w:rFonts w:eastAsiaTheme="minorHAnsi"/>
    </w:rPr>
  </w:style>
  <w:style w:type="paragraph" w:customStyle="1" w:styleId="EF598849B5594C648D84994C5B47B08B6">
    <w:name w:val="EF598849B5594C648D84994C5B47B08B6"/>
    <w:rsid w:val="00E270E5"/>
    <w:rPr>
      <w:rFonts w:eastAsiaTheme="minorHAnsi"/>
    </w:rPr>
  </w:style>
  <w:style w:type="paragraph" w:customStyle="1" w:styleId="4716CC38DCAE487B92F240CF5D7CA0C81">
    <w:name w:val="4716CC38DCAE487B92F240CF5D7CA0C81"/>
    <w:rsid w:val="00E270E5"/>
    <w:rPr>
      <w:rFonts w:eastAsiaTheme="minorHAnsi"/>
    </w:rPr>
  </w:style>
  <w:style w:type="paragraph" w:customStyle="1" w:styleId="6AB128273ED5415382A57D36E55379231">
    <w:name w:val="6AB128273ED5415382A57D36E55379231"/>
    <w:rsid w:val="00E270E5"/>
    <w:rPr>
      <w:rFonts w:eastAsiaTheme="minorHAnsi"/>
    </w:rPr>
  </w:style>
  <w:style w:type="paragraph" w:customStyle="1" w:styleId="D7D0AEDFA9B74CC0B3A1BC5C4CA83F056">
    <w:name w:val="D7D0AEDFA9B74CC0B3A1BC5C4CA83F056"/>
    <w:rsid w:val="00E270E5"/>
    <w:rPr>
      <w:rFonts w:eastAsiaTheme="minorHAnsi"/>
    </w:rPr>
  </w:style>
  <w:style w:type="paragraph" w:customStyle="1" w:styleId="8D7784152B2B4E55920E4651655365007">
    <w:name w:val="8D7784152B2B4E55920E4651655365007"/>
    <w:rsid w:val="00E270E5"/>
    <w:rPr>
      <w:rFonts w:eastAsiaTheme="minorHAnsi"/>
    </w:rPr>
  </w:style>
  <w:style w:type="paragraph" w:customStyle="1" w:styleId="C585B0CCBFE6452CB9D1EE5E9412F2377">
    <w:name w:val="C585B0CCBFE6452CB9D1EE5E9412F2377"/>
    <w:rsid w:val="00E270E5"/>
    <w:rPr>
      <w:rFonts w:eastAsiaTheme="minorHAnsi"/>
    </w:rPr>
  </w:style>
  <w:style w:type="paragraph" w:customStyle="1" w:styleId="5BDFCFDBBF3C4843B9FD8BD11C938F876">
    <w:name w:val="5BDFCFDBBF3C4843B9FD8BD11C938F876"/>
    <w:rsid w:val="00E270E5"/>
    <w:rPr>
      <w:rFonts w:eastAsiaTheme="minorHAnsi"/>
    </w:rPr>
  </w:style>
  <w:style w:type="paragraph" w:customStyle="1" w:styleId="CFD05BF76498412FBDA53B84433302276">
    <w:name w:val="CFD05BF76498412FBDA53B84433302276"/>
    <w:rsid w:val="00E270E5"/>
    <w:rPr>
      <w:rFonts w:eastAsiaTheme="minorHAnsi"/>
    </w:rPr>
  </w:style>
  <w:style w:type="paragraph" w:customStyle="1" w:styleId="3AE6E8E8D7F749FD84268C083EFA8CCC6">
    <w:name w:val="3AE6E8E8D7F749FD84268C083EFA8CCC6"/>
    <w:rsid w:val="00E270E5"/>
    <w:rPr>
      <w:rFonts w:eastAsiaTheme="minorHAnsi"/>
    </w:rPr>
  </w:style>
  <w:style w:type="paragraph" w:customStyle="1" w:styleId="4378D0AE83F2440B8C7B02BCFF0420F21">
    <w:name w:val="4378D0AE83F2440B8C7B02BCFF0420F21"/>
    <w:rsid w:val="00E270E5"/>
    <w:rPr>
      <w:rFonts w:eastAsiaTheme="minorHAnsi"/>
    </w:rPr>
  </w:style>
  <w:style w:type="paragraph" w:customStyle="1" w:styleId="BD7B74E0429E4318A117C3F01CB0D66D1">
    <w:name w:val="BD7B74E0429E4318A117C3F01CB0D66D1"/>
    <w:rsid w:val="00E270E5"/>
    <w:rPr>
      <w:rFonts w:eastAsiaTheme="minorHAnsi"/>
    </w:rPr>
  </w:style>
  <w:style w:type="paragraph" w:customStyle="1" w:styleId="42EAA5F90E264862B497DB751548DB621">
    <w:name w:val="42EAA5F90E264862B497DB751548DB621"/>
    <w:rsid w:val="00E270E5"/>
    <w:rPr>
      <w:rFonts w:eastAsiaTheme="minorHAnsi"/>
    </w:rPr>
  </w:style>
  <w:style w:type="paragraph" w:customStyle="1" w:styleId="A95CD52142F74EAEB6D3AD2AD55E4843">
    <w:name w:val="A95CD52142F74EAEB6D3AD2AD55E4843"/>
    <w:rsid w:val="00E270E5"/>
    <w:pPr>
      <w:tabs>
        <w:tab w:val="center" w:pos="4680"/>
        <w:tab w:val="right" w:pos="9360"/>
      </w:tabs>
      <w:spacing w:after="0" w:line="240" w:lineRule="auto"/>
    </w:pPr>
    <w:rPr>
      <w:rFonts w:eastAsiaTheme="minorHAnsi"/>
    </w:rPr>
  </w:style>
  <w:style w:type="paragraph" w:customStyle="1" w:styleId="B50D40C9E8FD44AA9B504467E4976B61">
    <w:name w:val="B50D40C9E8FD44AA9B504467E4976B61"/>
    <w:rsid w:val="00E270E5"/>
  </w:style>
  <w:style w:type="paragraph" w:customStyle="1" w:styleId="720EC32FD0BC4007B40EFB290F3DDA26">
    <w:name w:val="720EC32FD0BC4007B40EFB290F3DDA26"/>
    <w:rsid w:val="00E270E5"/>
  </w:style>
  <w:style w:type="paragraph" w:customStyle="1" w:styleId="493F06E023AB4B7692C9CD860FAA283C">
    <w:name w:val="493F06E023AB4B7692C9CD860FAA283C"/>
    <w:rsid w:val="00E270E5"/>
  </w:style>
  <w:style w:type="paragraph" w:customStyle="1" w:styleId="741622F6DFF54ABF89A1F5B434AA55AC">
    <w:name w:val="741622F6DFF54ABF89A1F5B434AA55AC"/>
    <w:rsid w:val="00E270E5"/>
  </w:style>
  <w:style w:type="paragraph" w:customStyle="1" w:styleId="63C0D724831C4CE4ACD744A5BFC24CED">
    <w:name w:val="63C0D724831C4CE4ACD744A5BFC24CED"/>
    <w:rsid w:val="00E270E5"/>
  </w:style>
  <w:style w:type="paragraph" w:customStyle="1" w:styleId="7CB6F4893B2D414BBCF50757BDD0A4D6">
    <w:name w:val="7CB6F4893B2D414BBCF50757BDD0A4D6"/>
    <w:rsid w:val="00E270E5"/>
  </w:style>
  <w:style w:type="paragraph" w:customStyle="1" w:styleId="9A370A067E264B418B99A8CC69A213B8">
    <w:name w:val="9A370A067E264B418B99A8CC69A213B8"/>
    <w:rsid w:val="00E270E5"/>
  </w:style>
  <w:style w:type="paragraph" w:customStyle="1" w:styleId="F85C697A7617480A8B25253AEE2CFC7C">
    <w:name w:val="F85C697A7617480A8B25253AEE2CFC7C"/>
    <w:rsid w:val="00E27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1C42-6271-401C-A7E5-B08084AB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3757</Words>
  <Characters>21419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Gunderson</dc:creator>
  <cp:lastModifiedBy>Karen Crow</cp:lastModifiedBy>
  <cp:revision>2</cp:revision>
  <cp:lastPrinted>2016-07-11T21:03:00Z</cp:lastPrinted>
  <dcterms:created xsi:type="dcterms:W3CDTF">2017-06-15T19:24:00Z</dcterms:created>
  <dcterms:modified xsi:type="dcterms:W3CDTF">2017-06-15T19:24:00Z</dcterms:modified>
</cp:coreProperties>
</file>